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1F7663" w14:textId="77777777" w:rsidR="00BF50A8" w:rsidRPr="00FD723C" w:rsidRDefault="00BF50A8" w:rsidP="00BF50A8">
      <w:pPr>
        <w:ind w:firstLine="0"/>
        <w:jc w:val="center"/>
        <w:rPr>
          <w:b/>
          <w:sz w:val="28"/>
          <w:szCs w:val="28"/>
        </w:rPr>
      </w:pPr>
      <w:r>
        <w:rPr>
          <w:b/>
          <w:sz w:val="28"/>
          <w:szCs w:val="28"/>
        </w:rPr>
        <w:t>ENGENHARIA DE PRODUÇÃO</w:t>
      </w:r>
      <w:r w:rsidR="001D01DF">
        <w:rPr>
          <w:b/>
          <w:sz w:val="28"/>
          <w:szCs w:val="28"/>
        </w:rPr>
        <w:t>:</w:t>
      </w:r>
      <w:r>
        <w:rPr>
          <w:b/>
          <w:sz w:val="28"/>
          <w:szCs w:val="28"/>
        </w:rPr>
        <w:t xml:space="preserve"> expectativa e satisfação do profissional com a profissão</w:t>
      </w:r>
    </w:p>
    <w:p w14:paraId="4B0D845D" w14:textId="77777777" w:rsidR="00BF50A8" w:rsidRPr="00377D30" w:rsidRDefault="00BF50A8" w:rsidP="00BF50A8">
      <w:pPr>
        <w:jc w:val="right"/>
      </w:pPr>
      <w:r w:rsidRPr="00377D30">
        <w:t>Maria Cristina da Silva</w:t>
      </w:r>
      <w:r>
        <w:t>*</w:t>
      </w:r>
    </w:p>
    <w:p w14:paraId="609BB9CD" w14:textId="77777777" w:rsidR="00BF50A8" w:rsidRDefault="00BF50A8" w:rsidP="00BF50A8">
      <w:pPr>
        <w:rPr>
          <w:rFonts w:eastAsiaTheme="minorEastAsia"/>
          <w:b/>
          <w:sz w:val="28"/>
          <w:szCs w:val="28"/>
          <w:lang w:eastAsia="pt-BR"/>
        </w:rPr>
      </w:pPr>
    </w:p>
    <w:p w14:paraId="5133DB64" w14:textId="77777777" w:rsidR="00BF50A8" w:rsidRDefault="00BF50A8" w:rsidP="00757987">
      <w:pPr>
        <w:ind w:firstLine="0"/>
        <w:jc w:val="left"/>
        <w:rPr>
          <w:b/>
          <w:sz w:val="28"/>
          <w:szCs w:val="28"/>
          <w:lang w:eastAsia="pt-BR"/>
        </w:rPr>
      </w:pPr>
      <w:r w:rsidRPr="00BF50A8">
        <w:rPr>
          <w:b/>
          <w:sz w:val="28"/>
          <w:szCs w:val="28"/>
          <w:lang w:eastAsia="pt-BR"/>
        </w:rPr>
        <w:t>RESUMO</w:t>
      </w:r>
    </w:p>
    <w:p w14:paraId="0808F563" w14:textId="77777777" w:rsidR="001D01DF" w:rsidRPr="00BF50A8" w:rsidRDefault="001D01DF" w:rsidP="001D01DF">
      <w:pPr>
        <w:ind w:firstLine="0"/>
        <w:jc w:val="left"/>
        <w:rPr>
          <w:b/>
          <w:sz w:val="28"/>
          <w:szCs w:val="28"/>
          <w:lang w:eastAsia="pt-BR"/>
        </w:rPr>
      </w:pPr>
    </w:p>
    <w:p w14:paraId="5ABA9681" w14:textId="6EBD4DCD" w:rsidR="00BF50A8" w:rsidRDefault="00757987" w:rsidP="00024292">
      <w:pPr>
        <w:ind w:firstLine="0"/>
        <w:rPr>
          <w:lang w:eastAsia="pt-BR"/>
        </w:rPr>
      </w:pPr>
      <w:r>
        <w:rPr>
          <w:lang w:eastAsia="pt-BR"/>
        </w:rPr>
        <w:t>A engenharia de produção desenvolveu-se em resposta às necessidades de desenvolvimento de métodos e técnicas de gestão dos meios produtivos demandada pela evolução tecnológica e mercadológica, concentrando conhecimentos no desenvolvimento de métodos e técnicas que permitem otimizar a utilização de todos os recursos produtivos. O presente trabalho teve como objetivo apresentar um panorama da engenharia de produção no tocante à expectativa e satisfação do profissional engenheiro de produção com a profissão e aspectos relacionados a área de atuação de profissionais no mercado de trabalho. A metodologia utilizada para este estudo foi uma pesquisa descritiva de natureza qualitativa, tendo como entrevistados 10 profissionais engenheiros de produção, registrados no conselho regional de engenharia e agronomia de Minas Gerais. A análise identificou que a maioria dos entrevistados est</w:t>
      </w:r>
      <w:r w:rsidR="003515E0" w:rsidRPr="00024292">
        <w:rPr>
          <w:color w:val="000000" w:themeColor="text1"/>
          <w:lang w:eastAsia="pt-BR"/>
        </w:rPr>
        <w:t>á</w:t>
      </w:r>
      <w:r>
        <w:rPr>
          <w:lang w:eastAsia="pt-BR"/>
        </w:rPr>
        <w:t xml:space="preserve"> satisfeit</w:t>
      </w:r>
      <w:r w:rsidR="001D01DF">
        <w:rPr>
          <w:lang w:eastAsia="pt-BR"/>
        </w:rPr>
        <w:t>a</w:t>
      </w:r>
      <w:r>
        <w:rPr>
          <w:lang w:eastAsia="pt-BR"/>
        </w:rPr>
        <w:t xml:space="preserve"> no que tange a realização pessoal com a profissão e empregabilidade, mas existe no mercado dificuldades na atribuição profissional da profissão engenheiro de produção, o que aponta para a   necessidade de estudos e pesquisa investigativa sobre o arcabouço legal de atribuição profissional do engenheiro de produção no mercado de trabalho e nas instituições de formação e habilitação profissional. </w:t>
      </w:r>
    </w:p>
    <w:p w14:paraId="432CADE7" w14:textId="77777777" w:rsidR="00BF50A8" w:rsidRDefault="00BF50A8" w:rsidP="00BF50A8">
      <w:pPr>
        <w:rPr>
          <w:lang w:eastAsia="pt-BR"/>
        </w:rPr>
      </w:pPr>
    </w:p>
    <w:p w14:paraId="241844FF" w14:textId="77777777" w:rsidR="00BF50A8" w:rsidRPr="0099315C" w:rsidRDefault="00BF50A8" w:rsidP="00BF50A8">
      <w:pPr>
        <w:ind w:firstLine="0"/>
        <w:rPr>
          <w:b/>
          <w:lang w:val="en-US" w:eastAsia="pt-BR"/>
        </w:rPr>
      </w:pPr>
      <w:r w:rsidRPr="00BF50A8">
        <w:rPr>
          <w:b/>
          <w:lang w:eastAsia="pt-BR"/>
        </w:rPr>
        <w:t>“Palavras-chave”:</w:t>
      </w:r>
      <w:r w:rsidR="00757987">
        <w:rPr>
          <w:b/>
          <w:lang w:eastAsia="pt-BR"/>
        </w:rPr>
        <w:t xml:space="preserve"> </w:t>
      </w:r>
      <w:r w:rsidR="00757987">
        <w:rPr>
          <w:rStyle w:val="Hyperlink"/>
          <w:color w:val="auto"/>
          <w:u w:val="none"/>
        </w:rPr>
        <w:t xml:space="preserve">Engenharia de produção. </w:t>
      </w:r>
      <w:proofErr w:type="spellStart"/>
      <w:r w:rsidR="00757987" w:rsidRPr="0099315C">
        <w:rPr>
          <w:rStyle w:val="Hyperlink"/>
          <w:color w:val="auto"/>
          <w:u w:val="none"/>
          <w:lang w:val="en-US"/>
        </w:rPr>
        <w:t>Expectativa</w:t>
      </w:r>
      <w:proofErr w:type="spellEnd"/>
      <w:r w:rsidR="00757987" w:rsidRPr="0099315C">
        <w:rPr>
          <w:rStyle w:val="Hyperlink"/>
          <w:color w:val="auto"/>
          <w:u w:val="none"/>
          <w:lang w:val="en-US"/>
        </w:rPr>
        <w:t xml:space="preserve">. </w:t>
      </w:r>
      <w:proofErr w:type="spellStart"/>
      <w:r w:rsidR="00757987" w:rsidRPr="0099315C">
        <w:rPr>
          <w:rStyle w:val="Hyperlink"/>
          <w:color w:val="auto"/>
          <w:u w:val="none"/>
          <w:lang w:val="en-US"/>
        </w:rPr>
        <w:t>Satisfação</w:t>
      </w:r>
      <w:proofErr w:type="spellEnd"/>
    </w:p>
    <w:p w14:paraId="521BA874" w14:textId="77777777" w:rsidR="00757987" w:rsidRPr="0099315C" w:rsidRDefault="00757987" w:rsidP="00BF50A8">
      <w:pPr>
        <w:ind w:firstLine="0"/>
        <w:rPr>
          <w:b/>
          <w:lang w:val="en-US" w:eastAsia="pt-BR"/>
        </w:rPr>
      </w:pPr>
    </w:p>
    <w:p w14:paraId="0A1A3E5D" w14:textId="6D129F8F" w:rsidR="00BF50A8" w:rsidRPr="00024292" w:rsidRDefault="00BF50A8" w:rsidP="00757987">
      <w:pPr>
        <w:ind w:firstLine="0"/>
        <w:jc w:val="left"/>
        <w:rPr>
          <w:b/>
          <w:sz w:val="28"/>
          <w:szCs w:val="28"/>
          <w:lang w:val="en-US" w:eastAsia="pt-BR"/>
        </w:rPr>
      </w:pPr>
      <w:r w:rsidRPr="0099315C">
        <w:rPr>
          <w:b/>
          <w:sz w:val="28"/>
          <w:szCs w:val="28"/>
          <w:lang w:val="en-US" w:eastAsia="pt-BR"/>
        </w:rPr>
        <w:t>ABSTRACT</w:t>
      </w:r>
    </w:p>
    <w:p w14:paraId="2BD72F8E" w14:textId="77777777" w:rsidR="008F56B1" w:rsidRPr="00024292" w:rsidRDefault="008F56B1" w:rsidP="00757987">
      <w:pPr>
        <w:rPr>
          <w:lang w:val="en-US" w:eastAsia="pt-BR"/>
        </w:rPr>
      </w:pPr>
    </w:p>
    <w:p w14:paraId="11644A25" w14:textId="5174E23C" w:rsidR="00F76EB3" w:rsidRPr="003F047A" w:rsidRDefault="00B364F5" w:rsidP="00B364F5">
      <w:pPr>
        <w:ind w:firstLine="0"/>
        <w:rPr>
          <w:lang w:val="en-US"/>
        </w:rPr>
      </w:pPr>
      <w:r w:rsidRPr="003F047A">
        <w:rPr>
          <w:lang w:val="en-US"/>
        </w:rPr>
        <w:t>The Production Engineering field developed in response to the need for better methods and techniques of management of the production means, demanded by the technological and marketing evolution, concentrating knowledge in the development of methods and techniques that optimize the use of all productive resources. This work aimed to present a panorama of the Production Engineering field regarding the expectations and satisfaction of the Production Engineer professional with the profession and aspects related to the work field of professionals in the market. A descriptive research methodology of qualitative nature was applied. A total of 10 Production Engineer professionals, registered in the regional council of engineering and agronomy of Minas Gerais (CREA-MG) were interviewed. The analysis identified that the majority of the Production Engineers interviewed are satisfied with regard to personal fulfillment with the profession and employability. Furthermore, the study revealed that professionals also face difficulties in the market related to the professional attribution of the Production Engineer profession, which points to the need for studies and research on the legal framework of professional attribution of the Production Engineer profession, in the market and in institutions of training and professional qualification.</w:t>
      </w:r>
    </w:p>
    <w:p w14:paraId="6252284B" w14:textId="057AE878" w:rsidR="00BF50A8" w:rsidRPr="00024292" w:rsidRDefault="00757987" w:rsidP="00B364F5">
      <w:pPr>
        <w:rPr>
          <w:lang w:val="en-US" w:eastAsia="pt-BR"/>
        </w:rPr>
      </w:pPr>
      <w:r w:rsidRPr="00024292">
        <w:rPr>
          <w:lang w:val="en-US" w:eastAsia="pt-BR"/>
        </w:rPr>
        <w:t>.</w:t>
      </w:r>
    </w:p>
    <w:p w14:paraId="04E0B305" w14:textId="77777777" w:rsidR="00BF50A8" w:rsidRPr="00024292" w:rsidRDefault="00BF50A8" w:rsidP="00BF50A8">
      <w:pPr>
        <w:ind w:firstLine="0"/>
        <w:rPr>
          <w:b/>
          <w:lang w:val="en-US" w:eastAsia="pt-BR"/>
        </w:rPr>
      </w:pPr>
      <w:r w:rsidRPr="00024292">
        <w:rPr>
          <w:b/>
          <w:lang w:val="en-US" w:eastAsia="pt-BR"/>
        </w:rPr>
        <w:t>“Keyword”:</w:t>
      </w:r>
      <w:r w:rsidR="00757987" w:rsidRPr="00024292">
        <w:rPr>
          <w:b/>
          <w:lang w:val="en-US" w:eastAsia="pt-BR"/>
        </w:rPr>
        <w:t xml:space="preserve"> </w:t>
      </w:r>
      <w:r w:rsidR="00757987" w:rsidRPr="00024292">
        <w:rPr>
          <w:lang w:val="en-US" w:eastAsia="pt-BR"/>
        </w:rPr>
        <w:t>Production Engineering. Expectations. Satisfaction.</w:t>
      </w:r>
    </w:p>
    <w:p w14:paraId="3B407E44" w14:textId="77777777" w:rsidR="00BF50A8" w:rsidRDefault="00BF50A8" w:rsidP="00BF50A8">
      <w:pPr>
        <w:ind w:firstLine="0"/>
        <w:rPr>
          <w:b/>
          <w:lang w:val="en-US" w:eastAsia="pt-BR"/>
        </w:rPr>
      </w:pPr>
    </w:p>
    <w:p w14:paraId="573505D4" w14:textId="77777777" w:rsidR="00B364F5" w:rsidRPr="00024292" w:rsidRDefault="00B364F5" w:rsidP="00BF50A8">
      <w:pPr>
        <w:ind w:firstLine="0"/>
        <w:rPr>
          <w:b/>
          <w:lang w:val="en-US" w:eastAsia="pt-BR"/>
        </w:rPr>
      </w:pPr>
    </w:p>
    <w:p w14:paraId="3438BA11" w14:textId="77777777" w:rsidR="00BF50A8" w:rsidRPr="005F29B8" w:rsidRDefault="00BF50A8" w:rsidP="00BF50A8">
      <w:pPr>
        <w:pStyle w:val="Ttulo1"/>
      </w:pPr>
      <w:r w:rsidRPr="005F29B8">
        <w:lastRenderedPageBreak/>
        <w:t>1 INTRODUÇÃO</w:t>
      </w:r>
    </w:p>
    <w:p w14:paraId="7F46DCF6" w14:textId="77777777" w:rsidR="00BF50A8" w:rsidRPr="008E3CEA" w:rsidRDefault="00BF50A8" w:rsidP="00BF50A8"/>
    <w:p w14:paraId="5C97D1CF" w14:textId="77777777" w:rsidR="00BF50A8" w:rsidRPr="00FD723C" w:rsidRDefault="00BF50A8" w:rsidP="00BF50A8">
      <w:r w:rsidRPr="00FD723C">
        <w:t>As constantes mudanças no cenário político, tecnológico, econômico e social submetem empresas a se adaptarem as exigências na esfera organizacional. Isto requer das organizações a necessidade</w:t>
      </w:r>
      <w:r>
        <w:t xml:space="preserve"> de introdução de profissionais </w:t>
      </w:r>
      <w:r w:rsidRPr="00FD723C">
        <w:t>com idôneo potencial analítico e percepção acurada das relações humanas e dos processos produtivos. Em resposta às necessidades inerentes do cenário industrial, surge neste âmbito a Engenharia de Produção, reconhecida por desenvolver habilidades multidisciplinares, análise das interdependências dos sistemas fabris e facilidade de atuação em problemas que englobam a organização (PILZ; BENEVENNUTI; BITTENOURT, 2018).</w:t>
      </w:r>
    </w:p>
    <w:p w14:paraId="4758E98F" w14:textId="77777777" w:rsidR="00BF50A8" w:rsidRDefault="00BF50A8" w:rsidP="00BF50A8">
      <w:r w:rsidRPr="00D1110F">
        <w:t xml:space="preserve">Ao </w:t>
      </w:r>
      <w:r>
        <w:t>se comparar</w:t>
      </w:r>
      <w:r w:rsidRPr="00D1110F">
        <w:t xml:space="preserve"> a Engenharia de Produção </w:t>
      </w:r>
      <w:r>
        <w:t>a</w:t>
      </w:r>
      <w:r w:rsidRPr="00D1110F">
        <w:t xml:space="preserve">s demais engenharias, ela é considerada uma das mais recentes, e sua origem se deu na chamada “Engenharia Industrial”, quando Frederick W. </w:t>
      </w:r>
      <w:r w:rsidRPr="00C22FEF">
        <w:t>Taylor</w:t>
      </w:r>
      <w:r w:rsidRPr="00577977">
        <w:rPr>
          <w:b/>
        </w:rPr>
        <w:t xml:space="preserve"> </w:t>
      </w:r>
      <w:r w:rsidRPr="0091179B">
        <w:t>e os casais Frank e Lillian Gilbreth, Henry Gantt e Harrington Emerson</w:t>
      </w:r>
      <w:r w:rsidRPr="00D1110F">
        <w:t xml:space="preserve"> realizaram estudos sobre o aumento da produtividade e métodos de redução de tempos e movimentos dos operários na fabricação de peças por volta do final do século XIX e meados do século XX (FAÉ</w:t>
      </w:r>
      <w:r>
        <w:t>;</w:t>
      </w:r>
      <w:r w:rsidRPr="00D1110F">
        <w:t xml:space="preserve"> RIBEIRO, 2005)</w:t>
      </w:r>
      <w:r>
        <w:t>.</w:t>
      </w:r>
    </w:p>
    <w:p w14:paraId="3904FA5A" w14:textId="77777777" w:rsidR="00BF50A8" w:rsidRPr="00822885" w:rsidRDefault="00BF50A8" w:rsidP="00BF50A8">
      <w:r>
        <w:t xml:space="preserve">A Engenharia de Produção, conforme a resolução nº 235, de 09 de outubro de 1975, encontra-se na relação de profissões reconhecidas pelo </w:t>
      </w:r>
      <w:r w:rsidRPr="00822885">
        <w:t>Conselho Federal de Engenharia e Agronomia</w:t>
      </w:r>
      <w:r>
        <w:t>. O</w:t>
      </w:r>
      <w:r w:rsidRPr="00822885">
        <w:t xml:space="preserve"> CONFEA e os Conselhos regionais C</w:t>
      </w:r>
      <w:r>
        <w:t>REA’s</w:t>
      </w:r>
      <w:r w:rsidRPr="00822885">
        <w:t xml:space="preserve"> são autarquias que surgiram a partir do Decreto nº 23.569, de 11 de dezembro de 1933</w:t>
      </w:r>
      <w:r>
        <w:t>,</w:t>
      </w:r>
      <w:r w:rsidRPr="00822885">
        <w:t xml:space="preserve"> e são responsáveis pela verificação, fiscalização e aperfeiçoamento do exercício e das atividades destas profissões, possuindo hoje 214 títulos profissionais, nos níveis t</w:t>
      </w:r>
      <w:r>
        <w:t>e</w:t>
      </w:r>
      <w:r w:rsidRPr="00822885">
        <w:t>cnólogo e superior</w:t>
      </w:r>
      <w:r>
        <w:t xml:space="preserve"> </w:t>
      </w:r>
      <w:r w:rsidRPr="00822885">
        <w:t xml:space="preserve">dentre estes do profissional Engenheiro de </w:t>
      </w:r>
      <w:r>
        <w:t>p</w:t>
      </w:r>
      <w:r w:rsidRPr="00822885">
        <w:t>rodução (CONFEA, 2002).</w:t>
      </w:r>
    </w:p>
    <w:p w14:paraId="0F051BA6" w14:textId="77777777" w:rsidR="00BF50A8" w:rsidRPr="00822885" w:rsidRDefault="00BF50A8" w:rsidP="00BF50A8">
      <w:r w:rsidRPr="00822885">
        <w:t xml:space="preserve">  A</w:t>
      </w:r>
      <w:r w:rsidRPr="00D1110F">
        <w:t xml:space="preserve"> concessão do registro, título e atribuições profissional   em engenharia de produção </w:t>
      </w:r>
      <w:r>
        <w:t>no sistema Confea</w:t>
      </w:r>
      <w:r w:rsidRPr="00D1110F">
        <w:t xml:space="preserve"> Creas é recente.</w:t>
      </w:r>
      <w:r>
        <w:t xml:space="preserve"> </w:t>
      </w:r>
      <w:r w:rsidRPr="00D1110F">
        <w:t>Os profissionais engenheiros de produção</w:t>
      </w:r>
      <w:r>
        <w:t xml:space="preserve"> passaram a ser registrados no sistema </w:t>
      </w:r>
      <w:r w:rsidRPr="00D1110F">
        <w:t>Confea Creas no ano de 1975</w:t>
      </w:r>
      <w:r>
        <w:t>,</w:t>
      </w:r>
      <w:r w:rsidRPr="00D1110F">
        <w:t xml:space="preserve"> integr</w:t>
      </w:r>
      <w:r>
        <w:t xml:space="preserve">ando a categoria de engenharia </w:t>
      </w:r>
      <w:r w:rsidRPr="00D1110F">
        <w:t>na modalidade industrial. O título</w:t>
      </w:r>
      <w:r>
        <w:t xml:space="preserve"> </w:t>
      </w:r>
      <w:r w:rsidRPr="00D1110F">
        <w:t>profissional dos engenheiros de produção e suas atribuições foram designadas em 1983 conforme documentos e resolução normativa internas aprovada em</w:t>
      </w:r>
      <w:r>
        <w:t xml:space="preserve"> reunião plenária deliberativa (CONFEA,1983).</w:t>
      </w:r>
    </w:p>
    <w:p w14:paraId="520277AF" w14:textId="77777777" w:rsidR="00BF50A8" w:rsidRPr="00822885" w:rsidRDefault="00BF50A8" w:rsidP="00BF50A8">
      <w:r>
        <w:t>Diante disso questiona-se: Quais são as expectativas e qual a satisfação dos profissionais engenheiros de produção com a profissão?</w:t>
      </w:r>
    </w:p>
    <w:p w14:paraId="43B6603F" w14:textId="067C0290" w:rsidR="00BF50A8" w:rsidRDefault="00BF50A8" w:rsidP="00BF50A8">
      <w:r w:rsidRPr="00D1110F">
        <w:t>O objetivo geral desse</w:t>
      </w:r>
      <w:r>
        <w:t xml:space="preserve"> trabalho</w:t>
      </w:r>
      <w:r w:rsidRPr="00D1110F">
        <w:t xml:space="preserve"> consiste em </w:t>
      </w:r>
      <w:r>
        <w:t>apresentar um panorama da engenharia de produção no tocante à expectativa e satisfação do profissional engenheiro de produção com a profissão. Como objetivos específicos pretendem-se: a) Apresentar a expectativa de profissionais entrevistados quanto a profissão engenheiro de produção; b) Descreve</w:t>
      </w:r>
      <w:r w:rsidR="00607B5A">
        <w:t xml:space="preserve">r motivos que </w:t>
      </w:r>
      <w:r w:rsidR="00B364F5">
        <w:t>proporcionam satisfação</w:t>
      </w:r>
      <w:r>
        <w:t xml:space="preserve"> ou insatisfação aos profissionais com a profissão engenheiro de produção; c) Analisar a área de atuação no mercado de trabalho dos engenheiros de produção.</w:t>
      </w:r>
    </w:p>
    <w:p w14:paraId="46972B66" w14:textId="77777777" w:rsidR="00BF50A8" w:rsidRDefault="00BF50A8" w:rsidP="00BF50A8">
      <w:r>
        <w:t>Esta pesquisa justifica-se academicamente pela necessidade de se entender sobre a atuação do profissional engenheiro de produção no mercado de trabalho, suas expectativas, satisfação além de desenvolver um estudo que servirá de base para os futuros profissionais engenheiros de produção, academia e sociedade.</w:t>
      </w:r>
    </w:p>
    <w:p w14:paraId="3068D214" w14:textId="77777777" w:rsidR="00BF50A8" w:rsidRDefault="00BF50A8" w:rsidP="00BF50A8">
      <w:r>
        <w:t xml:space="preserve">Este trabalho encontra-se estruturado em seis seções. Na primeira seção, que   compreende essa introdução, apresenta-se a contextualização da temática, constrói-se a problemática de pesquisa e apresentam-se os objetivos e as justificativas da pesquisa. Na segunda seção apresenta-se o referencial teórico que trata das seguintes temáticas: histórico, contextualização: engenheiro de produção na </w:t>
      </w:r>
      <w:r>
        <w:lastRenderedPageBreak/>
        <w:t xml:space="preserve">organização e engenheiro de produção e o mercado de trabalho. Na terceira seção tem-se a metodologia adotada para o desenvolvimento do estudo proposto. Na quarta seção são apresentados e discutidos os resultados e na sequência tem-se as considerações finais. </w:t>
      </w:r>
    </w:p>
    <w:p w14:paraId="405023EE" w14:textId="77777777" w:rsidR="00BF50A8" w:rsidRDefault="00BF50A8" w:rsidP="00BF50A8"/>
    <w:p w14:paraId="5D7F330E" w14:textId="77777777" w:rsidR="00BF50A8" w:rsidRDefault="00BF50A8" w:rsidP="00BF50A8">
      <w:pPr>
        <w:pStyle w:val="Ttulo1"/>
      </w:pPr>
      <w:r>
        <w:t xml:space="preserve">2 </w:t>
      </w:r>
      <w:r w:rsidRPr="00FD723C">
        <w:t>REFERENCIAL TEÓRICO</w:t>
      </w:r>
    </w:p>
    <w:p w14:paraId="73D698DE" w14:textId="77777777" w:rsidR="00BF50A8" w:rsidRDefault="00BF50A8" w:rsidP="00BF50A8"/>
    <w:p w14:paraId="0AB3755D" w14:textId="77777777" w:rsidR="00BF50A8" w:rsidRDefault="00BF50A8" w:rsidP="00BF50A8">
      <w:r>
        <w:t>Este estudo analisa a temática da expectativa e satisfação de engenheiros de produção com a profissão mediante a uma pesquisa feita com profissionais formados e registrados no conselho regional de engenharia e agronomia de Minas Gerais. E para melhor entendimento dos dados coletados, o desenvolvimento deste trabalho baseia-se em uma fundamentação teórica que aborda temas como histórico, área de formação e atuação do profissional engenheiro de produção no mercado de trabalho e contextualização da profissão engenheiro de produção em seu conselho profissional.</w:t>
      </w:r>
    </w:p>
    <w:p w14:paraId="21AA15E0" w14:textId="77777777" w:rsidR="00BF50A8" w:rsidRPr="006F1921" w:rsidRDefault="00BF50A8" w:rsidP="00BF50A8"/>
    <w:p w14:paraId="151608D8" w14:textId="2C9D4C3F" w:rsidR="00BF50A8" w:rsidRDefault="00BF50A8" w:rsidP="00024292">
      <w:pPr>
        <w:pStyle w:val="Ttulo2"/>
        <w:tabs>
          <w:tab w:val="left" w:pos="1890"/>
        </w:tabs>
      </w:pPr>
      <w:r>
        <w:t>2.</w:t>
      </w:r>
      <w:r w:rsidRPr="005F29B8">
        <w:t>1 Histórico</w:t>
      </w:r>
      <w:r w:rsidR="00A060EC">
        <w:tab/>
      </w:r>
    </w:p>
    <w:p w14:paraId="53045AB8" w14:textId="77777777" w:rsidR="00A060EC" w:rsidRDefault="00A060EC" w:rsidP="00024292"/>
    <w:p w14:paraId="095E117A" w14:textId="1258F132" w:rsidR="00BF50A8" w:rsidRPr="00B364F5" w:rsidRDefault="00A060EC" w:rsidP="00B364F5">
      <w:pPr>
        <w:rPr>
          <w:highlight w:val="yellow"/>
        </w:rPr>
      </w:pPr>
      <w:r>
        <w:t>Para entender uma profissão, deve-se considerar os diversos fatores inter-relacionados que definem e moldam sua história. Segundo Aires em Leme (1983), merecem destaque: o mercado de trabalho, os profissionais que a exercem, as instituições de ensino e pesquisa da área e outras instituições relacionadas. O presente trabalho irá aborda</w:t>
      </w:r>
      <w:r w:rsidR="007E3744">
        <w:t>r estes</w:t>
      </w:r>
      <w:r>
        <w:t xml:space="preserve"> temas de forma a delimitar e descrever</w:t>
      </w:r>
      <w:r w:rsidR="007E3744">
        <w:t xml:space="preserve"> aspectos </w:t>
      </w:r>
      <w:r w:rsidR="00B364F5">
        <w:t>da profissão</w:t>
      </w:r>
      <w:r>
        <w:t xml:space="preserve"> Engenharia de produçã</w:t>
      </w:r>
      <w:r w:rsidR="007E3744" w:rsidRPr="00024292">
        <w:t>o</w:t>
      </w:r>
    </w:p>
    <w:p w14:paraId="33A2E81A" w14:textId="7929CBD3" w:rsidR="001A6FE4" w:rsidRDefault="001A6FE4" w:rsidP="00024292">
      <w:pPr>
        <w:tabs>
          <w:tab w:val="left" w:pos="3465"/>
        </w:tabs>
      </w:pPr>
      <w:r>
        <w:t>Derivada da engenharia Mecânica, a Engenharia de Produção teve em sua origem forte influência dos conceitos japoneses de qualidade e produtividade. O surgimento da especialidade remonta aos estudos da divisão, da organização e da racionalização do trabalho, impulsionados pela revolução industrial. A partir de então, o campo de atuação do profissional passou a abranger os mais diversos ramos, das telecomunicações à agricultura, da administração à construção civil, do comércio aos serviços, e assim, tornou-se então uma engenharia independente e específica, mas aplicável a todas as demais áreas de engenharias. Não obstante, é comum que o estudante de engenharia de produção possa optar pela formação plena ou com ênfase na área que desejar.</w:t>
      </w:r>
      <w:r w:rsidR="00B364F5">
        <w:t xml:space="preserve"> </w:t>
      </w:r>
      <w:r>
        <w:t>Uma subdivisão comum da engenharia de produção é: Engenharia de Operações e Processos da Produção, Logística, Pesquisa Operacional, Engenharia da Qualidade, Engenharia do Produto, Engenharia Organizacional, Engenharia Econômica, Engenharia do Trabalho, Engenharia da Sustentabilidade e Educação em Engenharia de</w:t>
      </w:r>
      <w:r w:rsidR="00C61E9F">
        <w:t xml:space="preserve"> Produção. </w:t>
      </w:r>
      <w:r w:rsidR="00C61E9F" w:rsidRPr="00846407">
        <w:t>" (elaborado a partir de definições do “International Institute of Industrial Engineering” - IIIE e ABEPRO).</w:t>
      </w:r>
      <w:r w:rsidR="00C61E9F">
        <w:t xml:space="preserve"> </w:t>
      </w:r>
    </w:p>
    <w:p w14:paraId="7E586AAA" w14:textId="6FE23C13" w:rsidR="00652309" w:rsidRDefault="00652309" w:rsidP="00B364F5">
      <w:r>
        <w:t xml:space="preserve">A primeira instituição de ensino superior do Brasil a oferecer o curso de Engenharia de Produção </w:t>
      </w:r>
      <w:r w:rsidR="00CD3D2B">
        <w:t xml:space="preserve">na modalidade de </w:t>
      </w:r>
      <w:r w:rsidR="00FD48B8">
        <w:t>pós-graduação</w:t>
      </w:r>
      <w:r w:rsidR="00CD3D2B">
        <w:t xml:space="preserve"> ou ênfase em graduação em outras engenharias </w:t>
      </w:r>
      <w:r>
        <w:t xml:space="preserve">foi a Escola Politécnica da Universidade de São Paulo (EPUSP), </w:t>
      </w:r>
      <w:r>
        <w:rPr>
          <w:highlight w:val="white"/>
        </w:rPr>
        <w:t>unidade da Universidade de São Paulo (USP),</w:t>
      </w:r>
      <w:r>
        <w:rPr>
          <w:rFonts w:ascii="Roboto" w:eastAsia="Roboto" w:hAnsi="Roboto" w:cs="Roboto"/>
          <w:color w:val="666666"/>
          <w:sz w:val="20"/>
          <w:szCs w:val="20"/>
          <w:highlight w:val="white"/>
        </w:rPr>
        <w:t xml:space="preserve"> </w:t>
      </w:r>
      <w:r>
        <w:t xml:space="preserve">no ano de 1957, com a coordenação do professor Ruy Aguiar da Silva Leme (FAÉ e RIBEIRO, 2004). Créditos são conferidos </w:t>
      </w:r>
      <w:r w:rsidRPr="00024292">
        <w:t>ao mesmo</w:t>
      </w:r>
      <w:r>
        <w:t xml:space="preserve"> pela visão, iniciativa e pelos esforços de implantar o curso na instituição (CUNHA et. al., 2010). </w:t>
      </w:r>
    </w:p>
    <w:p w14:paraId="4E7A7587" w14:textId="068C60EC" w:rsidR="006149C1" w:rsidRDefault="00B364F5" w:rsidP="006149C1">
      <w:r>
        <w:t>Na modalidade</w:t>
      </w:r>
      <w:r w:rsidR="00D501DF">
        <w:t xml:space="preserve"> de graduação</w:t>
      </w:r>
      <w:r w:rsidR="00EC604D">
        <w:t xml:space="preserve"> a oferta do curso de engenharia de </w:t>
      </w:r>
      <w:r>
        <w:t>produção é</w:t>
      </w:r>
      <w:r w:rsidR="00D501DF">
        <w:t xml:space="preserve"> relativamente recente. As primeiras instituições a implantar o curso nesta modalidade foram </w:t>
      </w:r>
      <w:r w:rsidRPr="00D501DF">
        <w:t>a Universidade</w:t>
      </w:r>
      <w:r w:rsidR="00D501DF" w:rsidRPr="00024292">
        <w:t xml:space="preserve"> de São Paulo (USP) e a Universidade do Rio de Janeiro (UFRJ),</w:t>
      </w:r>
      <w:r w:rsidR="00D501DF">
        <w:t xml:space="preserve"> entre os anos de 1970 e 1972. Até então a formação só era oferecida nas modalidades </w:t>
      </w:r>
      <w:r w:rsidR="00D501DF">
        <w:lastRenderedPageBreak/>
        <w:t>de pós-graduação ou como ênfase de graduação em outras engenharias, principalmente a Engenharia Mecânica (LEME,1983).</w:t>
      </w:r>
    </w:p>
    <w:p w14:paraId="161B8EBC" w14:textId="0522A366" w:rsidR="006149C1" w:rsidRDefault="006149C1">
      <w:r>
        <w:t>A oferta dos cursos no país vem apresentando um crescimento exponencial. Esse crescimento se tornou mais acentuado a partir de 1997, saltando de 38 para 200 cursos em 2005, com um crescimento médio de aproximadamente 20 cursos por ano (OLIVEIRA et. al., 2005). Entre 1998 e 2002 foi constatado um aumento em mais de 50% (FAÉ e RIBEIRO, 2004).</w:t>
      </w:r>
    </w:p>
    <w:p w14:paraId="1BEE3137" w14:textId="2CF9EDFA" w:rsidR="008B2514" w:rsidRDefault="003F047A" w:rsidP="00625487">
      <w:r>
        <w:t>As possibilidades de atuação do Engenheiro de Produção são</w:t>
      </w:r>
      <w:r w:rsidR="00555668">
        <w:t xml:space="preserve"> </w:t>
      </w:r>
      <w:r w:rsidR="00FD48B8">
        <w:t>amplas</w:t>
      </w:r>
      <w:r w:rsidR="00555668">
        <w:t>, o profissional pode trabalhar em diferentes áreas de uma organização como finanças, produção, recursos humanos, marketing ou desenvolvimento do produto, uma vez que possui formação multidisciplinar e visão sistêmica, o que explica em partes o crescimento vertiginoso do número de cursos no país. (FURLANETTO, 2006).</w:t>
      </w:r>
    </w:p>
    <w:p w14:paraId="7A83450A" w14:textId="2E709F0C" w:rsidR="001D01DF" w:rsidRDefault="00625487" w:rsidP="00BF50A8">
      <w:r>
        <w:t>Segundo FAÉ E RIBEIRO (2004), observa-se no país um grande movimento de troca de ênfases e muitos cursos com ênfase em outras áreas da engenharia migrando para a engenharia de produção, conforme quadro 01.</w:t>
      </w:r>
    </w:p>
    <w:p w14:paraId="3E1758B4" w14:textId="77777777" w:rsidR="00B364F5" w:rsidRDefault="00B364F5" w:rsidP="00A3024C">
      <w:pPr>
        <w:pStyle w:val="Pargrafo"/>
      </w:pPr>
    </w:p>
    <w:p w14:paraId="18FC9D6D" w14:textId="77777777" w:rsidR="00BF50A8" w:rsidRPr="006A3820" w:rsidRDefault="00BF50A8" w:rsidP="00A3024C">
      <w:pPr>
        <w:pStyle w:val="Pargrafo"/>
      </w:pPr>
      <w:r>
        <w:t>Quadro 01</w:t>
      </w:r>
      <w:r w:rsidRPr="006A3820">
        <w:t>: Cursos de EP no Brasil subdivididos por ênfase.</w:t>
      </w:r>
    </w:p>
    <w:tbl>
      <w:tblPr>
        <w:tblW w:w="5660" w:type="dxa"/>
        <w:jc w:val="center"/>
        <w:tblCellMar>
          <w:left w:w="0" w:type="dxa"/>
          <w:right w:w="0" w:type="dxa"/>
        </w:tblCellMar>
        <w:tblLook w:val="04A0" w:firstRow="1" w:lastRow="0" w:firstColumn="1" w:lastColumn="0" w:noHBand="0" w:noVBand="1"/>
      </w:tblPr>
      <w:tblGrid>
        <w:gridCol w:w="4156"/>
        <w:gridCol w:w="1504"/>
      </w:tblGrid>
      <w:tr w:rsidR="00BF50A8" w:rsidRPr="0012043E" w14:paraId="06F2A067" w14:textId="77777777" w:rsidTr="00757987">
        <w:trPr>
          <w:trHeight w:val="308"/>
          <w:jc w:val="center"/>
        </w:trPr>
        <w:tc>
          <w:tcPr>
            <w:tcW w:w="5660" w:type="dxa"/>
            <w:gridSpan w:val="2"/>
            <w:tcBorders>
              <w:top w:val="single" w:sz="4" w:space="0" w:color="auto"/>
              <w:left w:val="single" w:sz="4" w:space="0" w:color="auto"/>
              <w:bottom w:val="single" w:sz="4" w:space="0" w:color="auto"/>
              <w:right w:val="single" w:sz="4" w:space="0" w:color="000000"/>
            </w:tcBorders>
            <w:shd w:val="clear" w:color="000000" w:fill="C6E0B4"/>
            <w:tcMar>
              <w:top w:w="15" w:type="dxa"/>
              <w:left w:w="15" w:type="dxa"/>
              <w:bottom w:w="0" w:type="dxa"/>
              <w:right w:w="15" w:type="dxa"/>
            </w:tcMar>
            <w:vAlign w:val="center"/>
            <w:hideMark/>
          </w:tcPr>
          <w:p w14:paraId="2E301DC3" w14:textId="77777777" w:rsidR="00BF50A8" w:rsidRPr="00201B7F" w:rsidRDefault="00BF50A8" w:rsidP="00722E17">
            <w:pPr>
              <w:ind w:firstLine="0"/>
              <w:jc w:val="center"/>
              <w:rPr>
                <w:b/>
                <w:bCs/>
                <w:color w:val="000000"/>
                <w:sz w:val="20"/>
                <w:szCs w:val="20"/>
              </w:rPr>
            </w:pPr>
            <w:r w:rsidRPr="00201B7F">
              <w:rPr>
                <w:b/>
                <w:bCs/>
                <w:color w:val="000000"/>
                <w:sz w:val="20"/>
                <w:szCs w:val="20"/>
              </w:rPr>
              <w:t>Cursos de EP no Brasil subdivididos por ênfase</w:t>
            </w:r>
          </w:p>
        </w:tc>
      </w:tr>
      <w:tr w:rsidR="00BF50A8" w:rsidRPr="0012043E" w14:paraId="4ABBF2C6" w14:textId="77777777" w:rsidTr="00757987">
        <w:trPr>
          <w:trHeight w:val="308"/>
          <w:jc w:val="center"/>
        </w:trPr>
        <w:tc>
          <w:tcPr>
            <w:tcW w:w="0" w:type="auto"/>
            <w:tcBorders>
              <w:top w:val="nil"/>
              <w:left w:val="single" w:sz="4" w:space="0" w:color="auto"/>
              <w:bottom w:val="single" w:sz="4" w:space="0" w:color="auto"/>
              <w:right w:val="single" w:sz="4" w:space="0" w:color="auto"/>
            </w:tcBorders>
            <w:shd w:val="clear" w:color="000000" w:fill="E2EFDA"/>
            <w:noWrap/>
            <w:tcMar>
              <w:top w:w="15" w:type="dxa"/>
              <w:left w:w="15" w:type="dxa"/>
              <w:bottom w:w="0" w:type="dxa"/>
              <w:right w:w="15" w:type="dxa"/>
            </w:tcMar>
            <w:vAlign w:val="center"/>
            <w:hideMark/>
          </w:tcPr>
          <w:p w14:paraId="25004BBD" w14:textId="77777777" w:rsidR="00BF50A8" w:rsidRPr="00201B7F" w:rsidRDefault="00BF50A8" w:rsidP="00722E17">
            <w:pPr>
              <w:ind w:firstLine="0"/>
              <w:jc w:val="center"/>
              <w:rPr>
                <w:b/>
                <w:bCs/>
                <w:color w:val="000000"/>
                <w:sz w:val="20"/>
                <w:szCs w:val="20"/>
              </w:rPr>
            </w:pPr>
            <w:r w:rsidRPr="00201B7F">
              <w:rPr>
                <w:b/>
                <w:bCs/>
                <w:color w:val="000000"/>
                <w:sz w:val="20"/>
                <w:szCs w:val="20"/>
              </w:rPr>
              <w:t>CURSOS</w:t>
            </w:r>
          </w:p>
        </w:tc>
        <w:tc>
          <w:tcPr>
            <w:tcW w:w="0" w:type="auto"/>
            <w:tcBorders>
              <w:top w:val="nil"/>
              <w:left w:val="nil"/>
              <w:bottom w:val="single" w:sz="4" w:space="0" w:color="auto"/>
              <w:right w:val="single" w:sz="4" w:space="0" w:color="auto"/>
            </w:tcBorders>
            <w:shd w:val="clear" w:color="000000" w:fill="E2EFDA"/>
            <w:noWrap/>
            <w:tcMar>
              <w:top w:w="15" w:type="dxa"/>
              <w:left w:w="15" w:type="dxa"/>
              <w:bottom w:w="0" w:type="dxa"/>
              <w:right w:w="15" w:type="dxa"/>
            </w:tcMar>
            <w:vAlign w:val="center"/>
            <w:hideMark/>
          </w:tcPr>
          <w:p w14:paraId="17664D9B" w14:textId="77777777" w:rsidR="00BF50A8" w:rsidRPr="00201B7F" w:rsidRDefault="00BF50A8" w:rsidP="00722E17">
            <w:pPr>
              <w:ind w:firstLine="0"/>
              <w:jc w:val="center"/>
              <w:rPr>
                <w:b/>
                <w:bCs/>
                <w:color w:val="000000"/>
                <w:sz w:val="20"/>
                <w:szCs w:val="20"/>
              </w:rPr>
            </w:pPr>
            <w:r w:rsidRPr="00201B7F">
              <w:rPr>
                <w:b/>
                <w:bCs/>
                <w:color w:val="000000"/>
                <w:sz w:val="20"/>
                <w:szCs w:val="20"/>
              </w:rPr>
              <w:t>TOTAL</w:t>
            </w:r>
          </w:p>
        </w:tc>
      </w:tr>
      <w:tr w:rsidR="00BF50A8" w:rsidRPr="0012043E" w14:paraId="4B82E5F8"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75D6A00" w14:textId="77777777" w:rsidR="00BF50A8" w:rsidRPr="00201B7F" w:rsidRDefault="00BF50A8" w:rsidP="00722E17">
            <w:pPr>
              <w:ind w:firstLine="0"/>
              <w:jc w:val="left"/>
              <w:rPr>
                <w:color w:val="000000"/>
                <w:sz w:val="20"/>
                <w:szCs w:val="20"/>
              </w:rPr>
            </w:pPr>
            <w:r w:rsidRPr="00201B7F">
              <w:rPr>
                <w:color w:val="000000"/>
                <w:sz w:val="20"/>
                <w:szCs w:val="20"/>
              </w:rPr>
              <w:t>Produção</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5B85432" w14:textId="77777777" w:rsidR="00BF50A8" w:rsidRPr="00201B7F" w:rsidRDefault="00BF50A8" w:rsidP="00722E17">
            <w:pPr>
              <w:jc w:val="right"/>
              <w:rPr>
                <w:color w:val="000000"/>
                <w:sz w:val="20"/>
                <w:szCs w:val="20"/>
              </w:rPr>
            </w:pPr>
            <w:r w:rsidRPr="00201B7F">
              <w:rPr>
                <w:color w:val="000000"/>
                <w:sz w:val="20"/>
                <w:szCs w:val="20"/>
              </w:rPr>
              <w:t>51</w:t>
            </w:r>
          </w:p>
        </w:tc>
      </w:tr>
      <w:tr w:rsidR="00BF50A8" w:rsidRPr="0012043E" w14:paraId="2314FABD"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7BD32D5" w14:textId="77777777" w:rsidR="00BF50A8" w:rsidRPr="00201B7F" w:rsidRDefault="00BF50A8" w:rsidP="00722E17">
            <w:pPr>
              <w:ind w:firstLine="0"/>
              <w:rPr>
                <w:color w:val="000000"/>
                <w:sz w:val="20"/>
                <w:szCs w:val="20"/>
              </w:rPr>
            </w:pPr>
            <w:r w:rsidRPr="00201B7F">
              <w:rPr>
                <w:color w:val="000000"/>
                <w:sz w:val="20"/>
                <w:szCs w:val="20"/>
              </w:rPr>
              <w:t>Produção Mecânica</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0540A1E" w14:textId="77777777" w:rsidR="00BF50A8" w:rsidRPr="00201B7F" w:rsidRDefault="00BF50A8" w:rsidP="00722E17">
            <w:pPr>
              <w:jc w:val="right"/>
              <w:rPr>
                <w:color w:val="000000"/>
                <w:sz w:val="20"/>
                <w:szCs w:val="20"/>
              </w:rPr>
            </w:pPr>
            <w:r w:rsidRPr="00201B7F">
              <w:rPr>
                <w:color w:val="000000"/>
                <w:sz w:val="20"/>
                <w:szCs w:val="20"/>
              </w:rPr>
              <w:t>21</w:t>
            </w:r>
          </w:p>
        </w:tc>
      </w:tr>
      <w:tr w:rsidR="00BF50A8" w:rsidRPr="0012043E" w14:paraId="6F40C95D"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6E3F654" w14:textId="77777777" w:rsidR="00BF50A8" w:rsidRPr="00201B7F" w:rsidRDefault="00BF50A8" w:rsidP="00722E17">
            <w:pPr>
              <w:ind w:firstLine="0"/>
              <w:rPr>
                <w:color w:val="000000"/>
                <w:sz w:val="20"/>
                <w:szCs w:val="20"/>
              </w:rPr>
            </w:pPr>
            <w:r w:rsidRPr="00201B7F">
              <w:rPr>
                <w:color w:val="000000"/>
                <w:sz w:val="20"/>
                <w:szCs w:val="20"/>
              </w:rPr>
              <w:t>Produção Civil</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26DF445" w14:textId="77777777" w:rsidR="00BF50A8" w:rsidRPr="00201B7F" w:rsidRDefault="00BF50A8" w:rsidP="00722E17">
            <w:pPr>
              <w:jc w:val="right"/>
              <w:rPr>
                <w:color w:val="000000"/>
                <w:sz w:val="20"/>
                <w:szCs w:val="20"/>
              </w:rPr>
            </w:pPr>
            <w:r w:rsidRPr="00201B7F">
              <w:rPr>
                <w:color w:val="000000"/>
                <w:sz w:val="20"/>
                <w:szCs w:val="20"/>
              </w:rPr>
              <w:t>11</w:t>
            </w:r>
          </w:p>
        </w:tc>
      </w:tr>
      <w:tr w:rsidR="00BF50A8" w:rsidRPr="0012043E" w14:paraId="081664E9"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379EDDF" w14:textId="77777777" w:rsidR="00BF50A8" w:rsidRPr="00201B7F" w:rsidRDefault="00BF50A8" w:rsidP="00722E17">
            <w:pPr>
              <w:ind w:firstLine="0"/>
              <w:rPr>
                <w:color w:val="000000"/>
                <w:sz w:val="20"/>
                <w:szCs w:val="20"/>
              </w:rPr>
            </w:pPr>
            <w:r w:rsidRPr="00201B7F">
              <w:rPr>
                <w:color w:val="000000"/>
                <w:sz w:val="20"/>
                <w:szCs w:val="20"/>
              </w:rPr>
              <w:t>Produção Elétrica</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7A74BDF" w14:textId="77777777" w:rsidR="00BF50A8" w:rsidRPr="00201B7F" w:rsidRDefault="00BF50A8" w:rsidP="00722E17">
            <w:pPr>
              <w:jc w:val="right"/>
              <w:rPr>
                <w:color w:val="000000"/>
                <w:sz w:val="20"/>
                <w:szCs w:val="20"/>
              </w:rPr>
            </w:pPr>
            <w:r w:rsidRPr="00201B7F">
              <w:rPr>
                <w:color w:val="000000"/>
                <w:sz w:val="20"/>
                <w:szCs w:val="20"/>
              </w:rPr>
              <w:t>8</w:t>
            </w:r>
          </w:p>
        </w:tc>
      </w:tr>
      <w:tr w:rsidR="00BF50A8" w:rsidRPr="0012043E" w14:paraId="2830BB1E"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E29E947" w14:textId="77777777" w:rsidR="00BF50A8" w:rsidRPr="00201B7F" w:rsidRDefault="00BF50A8" w:rsidP="00722E17">
            <w:pPr>
              <w:ind w:firstLine="0"/>
              <w:rPr>
                <w:color w:val="000000"/>
                <w:sz w:val="20"/>
                <w:szCs w:val="20"/>
              </w:rPr>
            </w:pPr>
            <w:r w:rsidRPr="00201B7F">
              <w:rPr>
                <w:color w:val="000000"/>
                <w:sz w:val="20"/>
                <w:szCs w:val="20"/>
              </w:rPr>
              <w:t>Produção Agroindustrial</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8E73033" w14:textId="77777777" w:rsidR="00BF50A8" w:rsidRPr="00201B7F" w:rsidRDefault="00BF50A8" w:rsidP="00722E17">
            <w:pPr>
              <w:jc w:val="right"/>
              <w:rPr>
                <w:color w:val="000000"/>
                <w:sz w:val="20"/>
                <w:szCs w:val="20"/>
              </w:rPr>
            </w:pPr>
            <w:r w:rsidRPr="00201B7F">
              <w:rPr>
                <w:color w:val="000000"/>
                <w:sz w:val="20"/>
                <w:szCs w:val="20"/>
              </w:rPr>
              <w:t>7</w:t>
            </w:r>
          </w:p>
        </w:tc>
      </w:tr>
      <w:tr w:rsidR="00BF50A8" w:rsidRPr="0012043E" w14:paraId="68EF08D1"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0873647" w14:textId="77777777" w:rsidR="00BF50A8" w:rsidRPr="00201B7F" w:rsidRDefault="00BF50A8" w:rsidP="00722E17">
            <w:pPr>
              <w:ind w:firstLine="0"/>
              <w:rPr>
                <w:color w:val="000000"/>
                <w:sz w:val="20"/>
                <w:szCs w:val="20"/>
              </w:rPr>
            </w:pPr>
            <w:r w:rsidRPr="00201B7F">
              <w:rPr>
                <w:color w:val="000000"/>
                <w:sz w:val="20"/>
                <w:szCs w:val="20"/>
              </w:rPr>
              <w:t>Produção Química</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E3A2D78" w14:textId="77777777" w:rsidR="00BF50A8" w:rsidRPr="00201B7F" w:rsidRDefault="00BF50A8" w:rsidP="00722E17">
            <w:pPr>
              <w:jc w:val="right"/>
              <w:rPr>
                <w:color w:val="000000"/>
                <w:sz w:val="20"/>
                <w:szCs w:val="20"/>
              </w:rPr>
            </w:pPr>
            <w:r w:rsidRPr="00201B7F">
              <w:rPr>
                <w:color w:val="000000"/>
                <w:sz w:val="20"/>
                <w:szCs w:val="20"/>
              </w:rPr>
              <w:t>4</w:t>
            </w:r>
          </w:p>
        </w:tc>
      </w:tr>
      <w:tr w:rsidR="00BF50A8" w:rsidRPr="0012043E" w14:paraId="40F795FB"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5322AEB" w14:textId="77777777" w:rsidR="00BF50A8" w:rsidRPr="00201B7F" w:rsidRDefault="00BF50A8" w:rsidP="00722E17">
            <w:pPr>
              <w:ind w:firstLine="0"/>
              <w:rPr>
                <w:color w:val="000000"/>
                <w:sz w:val="20"/>
                <w:szCs w:val="20"/>
              </w:rPr>
            </w:pPr>
            <w:r w:rsidRPr="00201B7F">
              <w:rPr>
                <w:color w:val="000000"/>
                <w:sz w:val="20"/>
                <w:szCs w:val="20"/>
              </w:rPr>
              <w:t>Produção Metalúrgica</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0A54FE9" w14:textId="77777777" w:rsidR="00BF50A8" w:rsidRPr="00201B7F" w:rsidRDefault="00BF50A8" w:rsidP="00722E17">
            <w:pPr>
              <w:jc w:val="right"/>
              <w:rPr>
                <w:color w:val="000000"/>
                <w:sz w:val="20"/>
                <w:szCs w:val="20"/>
              </w:rPr>
            </w:pPr>
            <w:r w:rsidRPr="00201B7F">
              <w:rPr>
                <w:color w:val="000000"/>
                <w:sz w:val="20"/>
                <w:szCs w:val="20"/>
              </w:rPr>
              <w:t>3</w:t>
            </w:r>
          </w:p>
        </w:tc>
      </w:tr>
      <w:tr w:rsidR="00BF50A8" w:rsidRPr="0012043E" w14:paraId="79E2F38B"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418D15" w14:textId="77777777" w:rsidR="00BF50A8" w:rsidRPr="00201B7F" w:rsidRDefault="00BF50A8" w:rsidP="00722E17">
            <w:pPr>
              <w:ind w:firstLine="0"/>
              <w:rPr>
                <w:color w:val="000000"/>
                <w:sz w:val="20"/>
                <w:szCs w:val="20"/>
              </w:rPr>
            </w:pPr>
            <w:r w:rsidRPr="00201B7F">
              <w:rPr>
                <w:color w:val="000000"/>
                <w:sz w:val="20"/>
                <w:szCs w:val="20"/>
              </w:rPr>
              <w:t>Produção Materiais</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ECE42BB" w14:textId="77777777" w:rsidR="00BF50A8" w:rsidRPr="00201B7F" w:rsidRDefault="00BF50A8" w:rsidP="00722E17">
            <w:pPr>
              <w:jc w:val="right"/>
              <w:rPr>
                <w:color w:val="000000"/>
                <w:sz w:val="20"/>
                <w:szCs w:val="20"/>
              </w:rPr>
            </w:pPr>
            <w:r w:rsidRPr="00201B7F">
              <w:rPr>
                <w:color w:val="000000"/>
                <w:sz w:val="20"/>
                <w:szCs w:val="20"/>
              </w:rPr>
              <w:t>3</w:t>
            </w:r>
          </w:p>
        </w:tc>
      </w:tr>
      <w:tr w:rsidR="00BF50A8" w:rsidRPr="0012043E" w14:paraId="14C53BFC"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2A62631" w14:textId="77777777" w:rsidR="00BF50A8" w:rsidRPr="00201B7F" w:rsidRDefault="00BF50A8" w:rsidP="00722E17">
            <w:pPr>
              <w:ind w:firstLine="0"/>
              <w:rPr>
                <w:color w:val="000000"/>
                <w:sz w:val="20"/>
                <w:szCs w:val="20"/>
              </w:rPr>
            </w:pPr>
            <w:r w:rsidRPr="00201B7F">
              <w:rPr>
                <w:color w:val="000000"/>
                <w:sz w:val="20"/>
                <w:szCs w:val="20"/>
              </w:rPr>
              <w:t>Produção Têxtil</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13E1AC" w14:textId="77777777" w:rsidR="00BF50A8" w:rsidRPr="00201B7F" w:rsidRDefault="00BF50A8" w:rsidP="00722E17">
            <w:pPr>
              <w:jc w:val="right"/>
              <w:rPr>
                <w:color w:val="000000"/>
                <w:sz w:val="20"/>
                <w:szCs w:val="20"/>
              </w:rPr>
            </w:pPr>
            <w:r w:rsidRPr="00201B7F">
              <w:rPr>
                <w:color w:val="000000"/>
                <w:sz w:val="20"/>
                <w:szCs w:val="20"/>
              </w:rPr>
              <w:t>1</w:t>
            </w:r>
          </w:p>
        </w:tc>
      </w:tr>
      <w:tr w:rsidR="00BF50A8" w:rsidRPr="0012043E" w14:paraId="02B27BFF"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9AE45F" w14:textId="77777777" w:rsidR="00BF50A8" w:rsidRPr="00201B7F" w:rsidRDefault="00BF50A8" w:rsidP="00722E17">
            <w:pPr>
              <w:ind w:firstLine="0"/>
              <w:jc w:val="left"/>
              <w:rPr>
                <w:color w:val="000000"/>
                <w:sz w:val="20"/>
                <w:szCs w:val="20"/>
              </w:rPr>
            </w:pPr>
            <w:r w:rsidRPr="00201B7F">
              <w:rPr>
                <w:color w:val="000000"/>
                <w:sz w:val="20"/>
                <w:szCs w:val="20"/>
              </w:rPr>
              <w:t>Produção Calçados e Componentes</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A3808B2" w14:textId="77777777" w:rsidR="00BF50A8" w:rsidRPr="00201B7F" w:rsidRDefault="00BF50A8" w:rsidP="00722E17">
            <w:pPr>
              <w:jc w:val="right"/>
              <w:rPr>
                <w:color w:val="000000"/>
                <w:sz w:val="20"/>
                <w:szCs w:val="20"/>
              </w:rPr>
            </w:pPr>
            <w:r w:rsidRPr="00201B7F">
              <w:rPr>
                <w:color w:val="000000"/>
                <w:sz w:val="20"/>
                <w:szCs w:val="20"/>
              </w:rPr>
              <w:t>1</w:t>
            </w:r>
          </w:p>
        </w:tc>
      </w:tr>
      <w:tr w:rsidR="00BF50A8" w:rsidRPr="0012043E" w14:paraId="3BF9A79F"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44B8542" w14:textId="77777777" w:rsidR="00BF50A8" w:rsidRPr="00201B7F" w:rsidRDefault="00BF50A8" w:rsidP="00722E17">
            <w:pPr>
              <w:ind w:firstLine="0"/>
              <w:jc w:val="left"/>
              <w:rPr>
                <w:color w:val="000000"/>
                <w:sz w:val="20"/>
                <w:szCs w:val="20"/>
              </w:rPr>
            </w:pPr>
            <w:r w:rsidRPr="00201B7F">
              <w:rPr>
                <w:color w:val="000000"/>
                <w:sz w:val="20"/>
                <w:szCs w:val="20"/>
              </w:rPr>
              <w:t>Produção Tecnologias + Limpas</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044017B" w14:textId="77777777" w:rsidR="00BF50A8" w:rsidRPr="00201B7F" w:rsidRDefault="00BF50A8" w:rsidP="00722E17">
            <w:pPr>
              <w:jc w:val="right"/>
              <w:rPr>
                <w:color w:val="000000"/>
                <w:sz w:val="20"/>
                <w:szCs w:val="20"/>
              </w:rPr>
            </w:pPr>
            <w:r w:rsidRPr="00201B7F">
              <w:rPr>
                <w:color w:val="000000"/>
                <w:sz w:val="20"/>
                <w:szCs w:val="20"/>
              </w:rPr>
              <w:t>1</w:t>
            </w:r>
          </w:p>
        </w:tc>
      </w:tr>
      <w:tr w:rsidR="00BF50A8" w:rsidRPr="0012043E" w14:paraId="1D28ECF9" w14:textId="77777777" w:rsidTr="00757987">
        <w:trPr>
          <w:trHeight w:val="293"/>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A053BA" w14:textId="77777777" w:rsidR="00BF50A8" w:rsidRPr="00201B7F" w:rsidRDefault="00BF50A8" w:rsidP="00722E17">
            <w:pPr>
              <w:ind w:firstLine="0"/>
              <w:jc w:val="left"/>
              <w:rPr>
                <w:color w:val="000000"/>
                <w:sz w:val="20"/>
                <w:szCs w:val="20"/>
              </w:rPr>
            </w:pPr>
            <w:r w:rsidRPr="00201B7F">
              <w:rPr>
                <w:color w:val="000000"/>
                <w:sz w:val="20"/>
                <w:szCs w:val="20"/>
              </w:rPr>
              <w:t>Produção Software</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8B90605" w14:textId="77777777" w:rsidR="00BF50A8" w:rsidRPr="00201B7F" w:rsidRDefault="00BF50A8" w:rsidP="00722E17">
            <w:pPr>
              <w:jc w:val="right"/>
              <w:rPr>
                <w:color w:val="000000"/>
                <w:sz w:val="20"/>
                <w:szCs w:val="20"/>
              </w:rPr>
            </w:pPr>
            <w:r w:rsidRPr="00201B7F">
              <w:rPr>
                <w:color w:val="000000"/>
                <w:sz w:val="20"/>
                <w:szCs w:val="20"/>
              </w:rPr>
              <w:t>1</w:t>
            </w:r>
          </w:p>
        </w:tc>
      </w:tr>
      <w:tr w:rsidR="00BF50A8" w:rsidRPr="0012043E" w14:paraId="1DE066DD" w14:textId="77777777" w:rsidTr="00757987">
        <w:trPr>
          <w:trHeight w:val="308"/>
          <w:jc w:val="center"/>
        </w:trPr>
        <w:tc>
          <w:tcPr>
            <w:tcW w:w="415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617C94C" w14:textId="77777777" w:rsidR="00BF50A8" w:rsidRPr="00201B7F" w:rsidRDefault="00BF50A8" w:rsidP="00722E17">
            <w:pPr>
              <w:ind w:firstLine="0"/>
              <w:jc w:val="left"/>
              <w:rPr>
                <w:b/>
                <w:bCs/>
                <w:color w:val="000000"/>
                <w:sz w:val="20"/>
                <w:szCs w:val="20"/>
              </w:rPr>
            </w:pPr>
            <w:r w:rsidRPr="00201B7F">
              <w:rPr>
                <w:b/>
                <w:bCs/>
                <w:color w:val="000000"/>
                <w:sz w:val="20"/>
                <w:szCs w:val="20"/>
              </w:rPr>
              <w:t>Total</w:t>
            </w:r>
          </w:p>
        </w:tc>
        <w:tc>
          <w:tcPr>
            <w:tcW w:w="150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9925555" w14:textId="77777777" w:rsidR="00BF50A8" w:rsidRPr="00201B7F" w:rsidRDefault="00BF50A8" w:rsidP="00722E17">
            <w:pPr>
              <w:jc w:val="right"/>
              <w:rPr>
                <w:b/>
                <w:bCs/>
                <w:color w:val="000000"/>
                <w:sz w:val="20"/>
                <w:szCs w:val="20"/>
              </w:rPr>
            </w:pPr>
            <w:r w:rsidRPr="00201B7F">
              <w:rPr>
                <w:b/>
                <w:bCs/>
                <w:color w:val="000000"/>
                <w:sz w:val="20"/>
                <w:szCs w:val="20"/>
              </w:rPr>
              <w:t>110</w:t>
            </w:r>
          </w:p>
        </w:tc>
      </w:tr>
    </w:tbl>
    <w:p w14:paraId="15960452" w14:textId="4C8B6DFD" w:rsidR="00DE74AA" w:rsidRDefault="00BF50A8" w:rsidP="00B364F5">
      <w:pPr>
        <w:pStyle w:val="Pargrafo"/>
      </w:pPr>
      <w:r w:rsidRPr="006A3820">
        <w:t xml:space="preserve"> Fonte: </w:t>
      </w:r>
      <w:proofErr w:type="spellStart"/>
      <w:r w:rsidRPr="006A3820">
        <w:t>Faé</w:t>
      </w:r>
      <w:proofErr w:type="spellEnd"/>
      <w:r w:rsidRPr="006A3820">
        <w:t xml:space="preserve"> e Ribeiro</w:t>
      </w:r>
      <w:r w:rsidR="00B364F5">
        <w:t xml:space="preserve"> </w:t>
      </w:r>
      <w:r w:rsidRPr="006A3820">
        <w:t>(2004</w:t>
      </w:r>
      <w:r w:rsidR="0012043E">
        <w:t>, p. 3</w:t>
      </w:r>
      <w:r w:rsidRPr="006A3820">
        <w:t>).</w:t>
      </w:r>
    </w:p>
    <w:p w14:paraId="755D6830" w14:textId="77777777" w:rsidR="00B364F5" w:rsidRDefault="00B364F5" w:rsidP="00B364F5">
      <w:pPr>
        <w:pStyle w:val="Pargrafo"/>
      </w:pPr>
    </w:p>
    <w:p w14:paraId="0533729F" w14:textId="4B856270" w:rsidR="004F6CEC" w:rsidRDefault="00BF50A8" w:rsidP="00BF50A8">
      <w:r w:rsidRPr="004D545D">
        <w:t>A modalidade de curso de engenharia denomin</w:t>
      </w:r>
      <w:r>
        <w:t xml:space="preserve">ada de Engenharia de Produção é </w:t>
      </w:r>
      <w:r w:rsidRPr="004D545D">
        <w:t xml:space="preserve">relativamente recente se comparada com as demais </w:t>
      </w:r>
      <w:r w:rsidR="00B364F5" w:rsidRPr="004D545D">
        <w:t>engenharias</w:t>
      </w:r>
      <w:r w:rsidR="00B364F5">
        <w:t>. O</w:t>
      </w:r>
      <w:r w:rsidR="00DE74AA">
        <w:t xml:space="preserve"> curso de Engenharia Civil por exemplo, surgiu no Brasil a mais de 200 anos e é considerado o curso de engenharia não militar mais antigo do país (TELLES, 1994).</w:t>
      </w:r>
    </w:p>
    <w:p w14:paraId="7F4E2DE6" w14:textId="138C3B05" w:rsidR="009D5A29" w:rsidRDefault="004F6CEC" w:rsidP="00BF50A8">
      <w:pPr>
        <w:rPr>
          <w:rStyle w:val="apple-style-span"/>
        </w:rPr>
      </w:pPr>
      <w:r>
        <w:t xml:space="preserve"> A introdução da Engenharia de produção nas listas de disciplinas acadêmicas, bem como sua formalização como ramo do conhecimento e campo de pesquisa, foi resultado da crescente demanda, gerada pelas evoluções tecnológicas e mercadológicas, por técnicas e métodos mais sofisticados que pudessem lidar com processos, design </w:t>
      </w:r>
      <w:r w:rsidR="00B364F5">
        <w:t>e gestão</w:t>
      </w:r>
      <w:r>
        <w:t xml:space="preserve"> da produção de bens e serviços, no decorrer </w:t>
      </w:r>
      <w:r w:rsidR="00B364F5">
        <w:t xml:space="preserve">das transformações industriais </w:t>
      </w:r>
      <w:r>
        <w:t>(CUNHA, 2002)</w:t>
      </w:r>
      <w:r w:rsidR="00B364F5">
        <w:t>.</w:t>
      </w:r>
    </w:p>
    <w:p w14:paraId="18B7C030" w14:textId="3F56AA9E" w:rsidR="008A2C2D" w:rsidRDefault="008A2C2D" w:rsidP="00BF50A8">
      <w:r>
        <w:t xml:space="preserve">O gerenciamento dos processos produtivos objetivando a otimização de resultados é uma das principais atribuições do Engenheiro de produção. Tal atividade geralmente envolve o foco no aumento da produtividade e a redução de custos excessivos ou desnecessários para as </w:t>
      </w:r>
      <w:r w:rsidR="00B364F5">
        <w:t>empresas (</w:t>
      </w:r>
      <w:r>
        <w:t>TELLES, 2014).</w:t>
      </w:r>
    </w:p>
    <w:p w14:paraId="5283C51B" w14:textId="0C74222B" w:rsidR="004A60F6" w:rsidRPr="00796AD4" w:rsidRDefault="001F0915" w:rsidP="00B364F5">
      <w:r>
        <w:lastRenderedPageBreak/>
        <w:t xml:space="preserve"> </w:t>
      </w:r>
      <w:r w:rsidR="004A60F6">
        <w:t>De acordo com a ABEPRO - Associação Brasileira de Engenharia de Produção, "Compete à Engenharia de Produção o projeto, a implantação, a operação, a melhoria e a manutenção de sistemas produtivos integrados de bens e serviços, envolvendo homens, materiais, tecnologia, informação e energia. Compete ainda especificar, prever e avaliar os resultados obtidos destes sistemas para a sociedade e o meio ambiente, recorrendo a conhecimentos especializados de matemática, física, ciências humanas e sociais, conjuntamente com os princípios e métodos de análise e projeto da engenharia" (elaborado a partir de definições do “International Institute of Industrial Engineering” - IIIE e ABEPRO).</w:t>
      </w:r>
    </w:p>
    <w:p w14:paraId="3A8E3DED" w14:textId="32C56191" w:rsidR="00296292" w:rsidRPr="00796AD4" w:rsidRDefault="00296292" w:rsidP="00BF50A8">
      <w:r>
        <w:t xml:space="preserve"> A organização e administração dos recursos na produção de bens e serviços são indispensáveis para o sucesso de qualquer empresa. Nesse contexto, destaca-se a relação homem-máquina cada vez mais presente dentro das organizações. FURNLANETTO (2006) enfatiza que especial atenção deve ser dada ao homem enquanto participante do processo de produção e enquanto futuro usuário ou proprietário do bem ou serviço produzido. Assim, altera-se a perspectiva sobre </w:t>
      </w:r>
      <w:r w:rsidR="003F047A">
        <w:t>a habilidade esperada</w:t>
      </w:r>
      <w:r>
        <w:t xml:space="preserve"> da mão-de-obra em termos mundiais, o que vem impactando cada vez mais na realidade e no papel do engenheiro de Produção.</w:t>
      </w:r>
    </w:p>
    <w:p w14:paraId="0A5B40C4" w14:textId="77777777" w:rsidR="00B364F5" w:rsidRDefault="00BF50A8" w:rsidP="00B364F5">
      <w:pPr>
        <w:rPr>
          <w:color w:val="000000"/>
        </w:rPr>
      </w:pPr>
      <w:r>
        <w:t xml:space="preserve">Segundo Fleury e Fleury (2008), diferente das outras especializações, o engenheiro de produção precisa entender como estruturar um sistema de produção que utiliza conjuntamente materiais, equipamentos, informações, energia e pessoas. </w:t>
      </w:r>
      <w:r w:rsidRPr="008D40AF">
        <w:rPr>
          <w:color w:val="000000"/>
        </w:rPr>
        <w:t>O profissional de Engenharia de Produção se destaca por desenvolver competências e habilidades que possibilitam uma ampla atuação em diversos setores e áreas de uma organização.</w:t>
      </w:r>
    </w:p>
    <w:p w14:paraId="764742A3" w14:textId="7CB134C7" w:rsidR="00184C75" w:rsidRDefault="003F047A" w:rsidP="00BF50A8">
      <w:r>
        <w:t>Os setores</w:t>
      </w:r>
      <w:r w:rsidR="00C35A81">
        <w:t xml:space="preserve"> nos quais os Engenheiros de produção mais se concentram são qualidade, engenharia de processos, gestão de projetos, comercial, vendas e financeiro. Os cargos mais recorrentes entre os profissionais são os de analistas, gerentes, engenheiros e diretores. É pertinente observar o forte caráter empreendedor do profissional, refletido no alto percentual de Engenheiros de produção em cargos de liderança (PILZ, 2018).</w:t>
      </w:r>
    </w:p>
    <w:p w14:paraId="69C1F9F6" w14:textId="6B579809" w:rsidR="00184C75" w:rsidRDefault="00184C75" w:rsidP="00BF50A8">
      <w:r>
        <w:t>Faé e Ribeiro (2004) afirmam que a explosão do número de cursos de graduação em EP no país ocorreu em grande parte devido à consolidação das áreas pertinentes ao Engenheiro de produção, instituídas pelas diretrizes curriculares de 2002. Afirmam ainda que esse crescimento não se deu de forma homogênea ao longo do território nacional, com a distribuição geográfica dos cursos concentrada na região sudeste, sendo mais escassa nas re</w:t>
      </w:r>
      <w:r w:rsidR="00B364F5">
        <w:t>giões norte e nordeste do país.</w:t>
      </w:r>
    </w:p>
    <w:p w14:paraId="16FADED7" w14:textId="697018D0" w:rsidR="0053718D" w:rsidRDefault="0053718D" w:rsidP="00BF50A8">
      <w:r>
        <w:t>Dados apresentados no X Encontro de Coordenadores de Curso de EP mostram que a modalidade Produção representaram a maioria dos cursos de engenharia (PIRATELLI, 2005).</w:t>
      </w:r>
    </w:p>
    <w:p w14:paraId="17AB0566" w14:textId="77777777" w:rsidR="0053718D" w:rsidRDefault="0053718D" w:rsidP="00024292">
      <w:pPr>
        <w:ind w:firstLine="0"/>
      </w:pPr>
    </w:p>
    <w:p w14:paraId="176959D9" w14:textId="77777777" w:rsidR="00BF50A8" w:rsidRPr="00EA7512" w:rsidRDefault="00BF50A8" w:rsidP="00BF50A8">
      <w:pPr>
        <w:pStyle w:val="Ttulo2"/>
      </w:pPr>
      <w:r w:rsidRPr="00AA5571">
        <w:t xml:space="preserve"> </w:t>
      </w:r>
      <w:r>
        <w:t>2.2 Contextualização: Engenheiro de Produção na organização</w:t>
      </w:r>
    </w:p>
    <w:p w14:paraId="3FA8A549" w14:textId="77777777" w:rsidR="00757987" w:rsidRDefault="00757987" w:rsidP="00BF50A8"/>
    <w:p w14:paraId="43D9B7FD" w14:textId="77777777" w:rsidR="00BF50A8" w:rsidRDefault="00BF50A8" w:rsidP="00BF50A8">
      <w:r w:rsidRPr="00C17828">
        <w:t xml:space="preserve">A </w:t>
      </w:r>
      <w:r w:rsidRPr="006A047C">
        <w:t>lei  nº 5.194, de 1966,  regula o exercício das profissões da Engenharia, Agronomia e Geociências, as</w:t>
      </w:r>
      <w:r>
        <w:t xml:space="preserve"> atividades e atribuições profissionais dos engenheiros </w:t>
      </w:r>
      <w:r w:rsidRPr="00C03785">
        <w:t>em desempenho de cargos, funções e comissões em entidades estatais,</w:t>
      </w:r>
      <w:r>
        <w:t xml:space="preserve"> </w:t>
      </w:r>
      <w:r w:rsidRPr="00C03785">
        <w:t>, autárquicas e de economia mista e privada; planejamento ou projeto, em geral, de regiões, zonas, cidades, obras,</w:t>
      </w:r>
      <w:r>
        <w:t xml:space="preserve"> </w:t>
      </w:r>
      <w:r w:rsidRPr="00C03785">
        <w:t>estruturas,</w:t>
      </w:r>
      <w:r>
        <w:t xml:space="preserve"> </w:t>
      </w:r>
      <w:r w:rsidRPr="00C03785">
        <w:t>transportes,</w:t>
      </w:r>
      <w:r>
        <w:t xml:space="preserve"> </w:t>
      </w:r>
      <w:r w:rsidRPr="00C03785">
        <w:t>explorações de recursos naturais e desenvolvimento da produção industrial e agropecuária; estudos, projetos, análises, avaliações, vistorias, perícias, pareceres e divulgação técnica; ensino, pesquisa, experimentação e ensaios; fiscalização de obras e serviços técnicos;</w:t>
      </w:r>
      <w:r>
        <w:t xml:space="preserve"> </w:t>
      </w:r>
      <w:r w:rsidRPr="00C03785">
        <w:t>direção de obras ; execução de obras e serviços técnicos;</w:t>
      </w:r>
      <w:r>
        <w:t xml:space="preserve"> </w:t>
      </w:r>
      <w:r w:rsidRPr="00C03785">
        <w:t xml:space="preserve">produção técnica especializada, industrial ou </w:t>
      </w:r>
      <w:r w:rsidRPr="00C03785">
        <w:lastRenderedPageBreak/>
        <w:t>agropecuária.</w:t>
      </w:r>
      <w:r w:rsidRPr="00BE426A">
        <w:rPr>
          <w:rFonts w:ascii="TimesNewRoman" w:hAnsi="TimesNewRoman" w:cs="TimesNewRoman"/>
        </w:rPr>
        <w:t xml:space="preserve"> </w:t>
      </w:r>
      <w:r w:rsidRPr="00BE426A">
        <w:t>Na União, nos Estados e nos Municípios, nas entidades autárquicas</w:t>
      </w:r>
      <w:r>
        <w:t xml:space="preserve">, </w:t>
      </w:r>
      <w:r w:rsidRPr="00BE426A">
        <w:t>paraestatais e de economia mista, os cargos e funções que exi</w:t>
      </w:r>
      <w:r>
        <w:t>jam conhecimentos de Engenharia e Agronomia</w:t>
      </w:r>
      <w:r w:rsidRPr="00BE426A">
        <w:t>, somente poderão ser exercidos por profissionais habilitados de acordo com esta Lei</w:t>
      </w:r>
      <w:r>
        <w:t>.</w:t>
      </w:r>
    </w:p>
    <w:p w14:paraId="12742FEB" w14:textId="77777777" w:rsidR="00BF50A8" w:rsidRPr="00B446E9" w:rsidRDefault="00BF50A8" w:rsidP="00BF50A8">
      <w:r>
        <w:t>O decreto lei 5194/66 define</w:t>
      </w:r>
      <w:r w:rsidRPr="00C23E5B">
        <w:t xml:space="preserve"> que cabe às Congregações das escolas e faculdades de Engenharia,</w:t>
      </w:r>
      <w:r>
        <w:t xml:space="preserve"> arquitetura, a</w:t>
      </w:r>
      <w:r w:rsidRPr="00C23E5B">
        <w:t>gronomia e profissõe</w:t>
      </w:r>
      <w:r>
        <w:t>s registradas no sistema Confea/</w:t>
      </w:r>
      <w:r w:rsidRPr="00C23E5B">
        <w:t xml:space="preserve">Creas indicar ao </w:t>
      </w:r>
      <w:r w:rsidRPr="007C7403">
        <w:t xml:space="preserve">Conselho Federal, em função dos títulos apreciados as características dos profissionais por elas diplomados. A resolução normativa </w:t>
      </w:r>
      <w:r w:rsidRPr="007C7403">
        <w:rPr>
          <w:shd w:val="clear" w:color="auto" w:fill="FFFFFF"/>
        </w:rPr>
        <w:t>1073</w:t>
      </w:r>
      <w:r>
        <w:rPr>
          <w:shd w:val="clear" w:color="auto" w:fill="FFFFFF"/>
        </w:rPr>
        <w:t>/16 do sistema Confea/</w:t>
      </w:r>
      <w:r w:rsidRPr="007C7403">
        <w:rPr>
          <w:shd w:val="clear" w:color="auto" w:fill="FFFFFF"/>
        </w:rPr>
        <w:t>Creas estabelece o</w:t>
      </w:r>
      <w:r w:rsidRPr="007C7403">
        <w:t xml:space="preserve"> cadastramento da instituição de ensino que oferece cursos regulares no âmbito das profissões inseridas no conselho.</w:t>
      </w:r>
    </w:p>
    <w:p w14:paraId="0E5EF708" w14:textId="163FC83C" w:rsidR="00BF50A8" w:rsidRPr="00D9651A" w:rsidRDefault="00BF50A8" w:rsidP="00BF50A8">
      <w:pPr>
        <w:rPr>
          <w:shd w:val="clear" w:color="auto" w:fill="FFFFFF"/>
        </w:rPr>
      </w:pPr>
      <w:r>
        <w:rPr>
          <w:color w:val="202122"/>
          <w:sz w:val="21"/>
          <w:szCs w:val="21"/>
          <w:shd w:val="clear" w:color="auto" w:fill="FFFFFF"/>
        </w:rPr>
        <w:t xml:space="preserve"> </w:t>
      </w:r>
      <w:r w:rsidRPr="00D9651A">
        <w:rPr>
          <w:shd w:val="clear" w:color="auto" w:fill="FFFFFF"/>
        </w:rPr>
        <w:t xml:space="preserve">De acordo com a casa </w:t>
      </w:r>
      <w:r w:rsidR="00FD48B8" w:rsidRPr="00D9651A">
        <w:rPr>
          <w:shd w:val="clear" w:color="auto" w:fill="FFFFFF"/>
        </w:rPr>
        <w:t>civil (</w:t>
      </w:r>
      <w:r w:rsidRPr="00D9651A">
        <w:rPr>
          <w:shd w:val="clear" w:color="auto" w:fill="FFFFFF"/>
        </w:rPr>
        <w:t>2010) o</w:t>
      </w:r>
      <w:r>
        <w:rPr>
          <w:shd w:val="clear" w:color="auto" w:fill="FFFFFF"/>
        </w:rPr>
        <w:t xml:space="preserve"> decreto</w:t>
      </w:r>
      <w:r w:rsidRPr="00D9651A">
        <w:rPr>
          <w:shd w:val="clear" w:color="auto" w:fill="FFFFFF"/>
        </w:rPr>
        <w:t>-lei 12.378 definiu que a profissão arquitetura passaria a ser regulada pelo conselho dos arquitetos (CAU/BR).</w:t>
      </w:r>
    </w:p>
    <w:p w14:paraId="6C37AB45" w14:textId="77777777" w:rsidR="00BF50A8" w:rsidRPr="003B27FC" w:rsidRDefault="00BF50A8" w:rsidP="00BF50A8">
      <w:pPr>
        <w:rPr>
          <w:color w:val="000000"/>
        </w:rPr>
      </w:pPr>
      <w:r>
        <w:rPr>
          <w:color w:val="202122"/>
          <w:shd w:val="clear" w:color="auto" w:fill="FFFFFF"/>
        </w:rPr>
        <w:t xml:space="preserve"> </w:t>
      </w:r>
      <w:r>
        <w:rPr>
          <w:shd w:val="clear" w:color="auto" w:fill="FFFFFF"/>
        </w:rPr>
        <w:t>Segundo a casa civil (2018), o decreto-</w:t>
      </w:r>
      <w:r w:rsidRPr="003F5CCB">
        <w:rPr>
          <w:shd w:val="clear" w:color="auto" w:fill="FFFFFF"/>
        </w:rPr>
        <w:t>Lei Federal </w:t>
      </w:r>
      <w:r w:rsidRPr="003F5CCB">
        <w:rPr>
          <w:rStyle w:val="Forte"/>
          <w:b w:val="0"/>
          <w:color w:val="111111"/>
          <w:shd w:val="clear" w:color="auto" w:fill="FFFFFF"/>
        </w:rPr>
        <w:t>13.639/2018</w:t>
      </w:r>
      <w:r>
        <w:rPr>
          <w:shd w:val="clear" w:color="auto" w:fill="FFFFFF"/>
        </w:rPr>
        <w:t>, cria o conselho próprio dos profissionais técnicos, Conselho Federal dos Técnicos Industriais, o Conselho Federal dos Técnicos Agrícolas.</w:t>
      </w:r>
    </w:p>
    <w:p w14:paraId="2EB26D34" w14:textId="77777777" w:rsidR="00BF50A8" w:rsidRDefault="00BF50A8" w:rsidP="00BF50A8">
      <w:r>
        <w:t xml:space="preserve"> A</w:t>
      </w:r>
      <w:r w:rsidRPr="00C17828">
        <w:t xml:space="preserve"> Lei nº 6.496</w:t>
      </w:r>
      <w:r>
        <w:t xml:space="preserve">, de 7 de dezembro de 1977, </w:t>
      </w:r>
      <w:r w:rsidRPr="00C17828">
        <w:t>institu</w:t>
      </w:r>
      <w:r>
        <w:t>iu</w:t>
      </w:r>
      <w:r w:rsidRPr="00C17828">
        <w:t xml:space="preserve"> a Anotação de Responsabilidade Técnica na execução de obras e na prestação de serviços de Engenharia, Arquitetura e Agronomia</w:t>
      </w:r>
      <w:r>
        <w:t>.</w:t>
      </w:r>
    </w:p>
    <w:p w14:paraId="0E14368A" w14:textId="77777777" w:rsidR="00BF50A8" w:rsidRDefault="00BF50A8" w:rsidP="00BF50A8">
      <w:r w:rsidRPr="00347232">
        <w:t xml:space="preserve"> A resolução CONFEA nº 1025 de 30 de outubro de 2009 discrimina que a ART é o instrumento que define, para os efeitos legais, os responsáveis técnicos pela execução de obras ou prestação de serviços relativos às profissões abrangidas pelo Sistema Confea/Crea. Todo contrato escrito ou verbal para execução de obras ou prestação de serviços relativos às profissões abrangidas pelo Sistema Confea/Crea fica sujeito ao registro da ART no Crea em cuja circunscrição for exercida a respectiva atividade. O disposto no caput do parágrafo único se aplica ao vínculo de profissional, tanto a pessoa jurídica de direito público quanto de direito privado, para o desempenho de cargo ou função técnica que envolva atividades para as quais sejam necessários</w:t>
      </w:r>
      <w:r w:rsidRPr="00784AA4">
        <w:t xml:space="preserve"> habilitação legal e conhecimentos técnicos nas profissões abrangidas pelo Sistema Confea/Crea.</w:t>
      </w:r>
    </w:p>
    <w:p w14:paraId="387D0D06" w14:textId="77777777" w:rsidR="00BF50A8" w:rsidRPr="00784AA4" w:rsidRDefault="00BF50A8" w:rsidP="00BF50A8">
      <w:r w:rsidRPr="00822885">
        <w:t>O Conselho Federal de Engenharia e Agronomia CONFEA e os Conselhos regionais Creas são autarquias que surgiram a partir do Decreto nº 23.569, de 11 de dezembro de 1933 e são responsáveis pela verificação, fiscalização e aperfeiçoamento do exercício e das atividades destas profissões, possuindo hoje 214 títulos profissionais, nos níveis tecnólogo e superior dentre estes do profissional Engenheiro de produção (CONFEA, 2002).</w:t>
      </w:r>
    </w:p>
    <w:p w14:paraId="30695E32" w14:textId="77777777" w:rsidR="00BF50A8" w:rsidRPr="007C7403" w:rsidRDefault="00BF50A8" w:rsidP="00BF50A8">
      <w:pPr>
        <w:rPr>
          <w:b/>
        </w:rPr>
      </w:pPr>
      <w:r w:rsidRPr="0078688D">
        <w:rPr>
          <w:shd w:val="clear" w:color="auto" w:fill="FFFFFF"/>
        </w:rPr>
        <w:t>A resolução CONFEA Nº 218 de 29 de junho de 1973 discrimina as atividades de diferentes modalidades profiss</w:t>
      </w:r>
      <w:r>
        <w:rPr>
          <w:shd w:val="clear" w:color="auto" w:fill="FFFFFF"/>
        </w:rPr>
        <w:t xml:space="preserve">ionais da engenharia </w:t>
      </w:r>
      <w:r w:rsidRPr="0078688D">
        <w:rPr>
          <w:shd w:val="clear" w:color="auto" w:fill="FFFFFF"/>
        </w:rPr>
        <w:t xml:space="preserve"> e agronomia em nível superior e médio para fins de fiscalização de seu exercício profissional e as classifica e</w:t>
      </w:r>
      <w:r>
        <w:rPr>
          <w:color w:val="525255"/>
          <w:shd w:val="clear" w:color="auto" w:fill="FFFFFF"/>
        </w:rPr>
        <w:t xml:space="preserve">m </w:t>
      </w:r>
      <w:r w:rsidRPr="00D977C7">
        <w:rPr>
          <w:color w:val="525255"/>
          <w:shd w:val="clear" w:color="auto" w:fill="FFFFFF"/>
        </w:rPr>
        <w:t xml:space="preserve"> </w:t>
      </w:r>
      <w:r w:rsidRPr="00D977C7">
        <w:t>Supervisão, coordenação e orientação técnica; Estudo, planejamento, projeto e especificação;</w:t>
      </w:r>
      <w:r>
        <w:t xml:space="preserve"> </w:t>
      </w:r>
      <w:r w:rsidRPr="00D977C7">
        <w:t>Estudo de viabilidade técnico-econômica;</w:t>
      </w:r>
      <w:r>
        <w:t xml:space="preserve"> </w:t>
      </w:r>
      <w:r w:rsidRPr="00D977C7">
        <w:t>Assistência, assessoria e consultoria;</w:t>
      </w:r>
      <w:r>
        <w:t xml:space="preserve"> </w:t>
      </w:r>
      <w:r w:rsidRPr="00D977C7">
        <w:t>Direção de obra e serviço técnico; Vistoria, perícia, avaliação, arbitramento, laudo e parecer experimentação, ensaio e divulgação técnica; extensão;</w:t>
      </w:r>
      <w:r>
        <w:t xml:space="preserve"> </w:t>
      </w:r>
      <w:r w:rsidRPr="00D977C7">
        <w:t>Elaboração de orçamento;</w:t>
      </w:r>
      <w:r>
        <w:t xml:space="preserve"> </w:t>
      </w:r>
      <w:r w:rsidRPr="00D977C7">
        <w:t>Padronização, mensuração e controle de qualidade;</w:t>
      </w:r>
      <w:r>
        <w:t xml:space="preserve"> </w:t>
      </w:r>
      <w:r w:rsidRPr="00D977C7">
        <w:t>Execução de obra e serviço técnico;</w:t>
      </w:r>
      <w:r>
        <w:t xml:space="preserve"> </w:t>
      </w:r>
      <w:r w:rsidRPr="00D977C7">
        <w:t>Fiscalização de obra e serviço técnico;</w:t>
      </w:r>
      <w:r>
        <w:t xml:space="preserve"> </w:t>
      </w:r>
      <w:r w:rsidRPr="00D977C7">
        <w:t>Produção técnica e especializada;</w:t>
      </w:r>
      <w:r>
        <w:t xml:space="preserve"> </w:t>
      </w:r>
      <w:r w:rsidRPr="00D977C7">
        <w:t>Condução de trabalho técnico; Condução de equipe de instalação, montagem, operação, reparo   ou manutenção;</w:t>
      </w:r>
      <w:r>
        <w:t xml:space="preserve"> </w:t>
      </w:r>
      <w:r w:rsidRPr="00D977C7">
        <w:t>Execução de instalação, montagem e reparo;</w:t>
      </w:r>
      <w:r>
        <w:t xml:space="preserve"> </w:t>
      </w:r>
      <w:r w:rsidRPr="00D977C7">
        <w:t>Operação e manutenção de equipamento e instalação; Execução de desenho técnico.</w:t>
      </w:r>
    </w:p>
    <w:p w14:paraId="554F74C9" w14:textId="77777777" w:rsidR="00BF50A8" w:rsidRDefault="00BF50A8" w:rsidP="00BF50A8">
      <w:r>
        <w:rPr>
          <w:rFonts w:ascii="TimesNewRoman,Bold" w:hAnsi="TimesNewRoman,Bold" w:cs="TimesNewRoman,Bold"/>
          <w:b/>
          <w:bCs/>
          <w:sz w:val="28"/>
          <w:szCs w:val="28"/>
        </w:rPr>
        <w:t xml:space="preserve"> </w:t>
      </w:r>
      <w:r w:rsidRPr="00DA3765">
        <w:rPr>
          <w:rFonts w:ascii="TimesNewRoman,Bold" w:hAnsi="TimesNewRoman,Bold" w:cs="TimesNewRoman,Bold"/>
          <w:bCs/>
          <w:sz w:val="28"/>
          <w:szCs w:val="28"/>
        </w:rPr>
        <w:t xml:space="preserve">A </w:t>
      </w:r>
      <w:r w:rsidRPr="007C7403">
        <w:t xml:space="preserve">resolução CONFEA nº 235 de 09 de outubro de 1975 discrimina que Compete ao Engenheiro de Produção o desempenho das atividades 01 a18 do artigo </w:t>
      </w:r>
      <w:r w:rsidRPr="007C7403">
        <w:lastRenderedPageBreak/>
        <w:t>1º da Resolução nº 218, de 29 JUN 1973, referentes aos procedimentos na fabricação industrial, aos métodos e sequências de produção industrial em geral e ao produto industrializado; seus serviços afins e correlatos</w:t>
      </w:r>
      <w:r w:rsidRPr="00DA3765">
        <w:t>.  Os engenheiros de produção integrarão o grupo ou categoria de engenharia na modalidade industrial prevista no artigo 6º da Resolução nº 232, de 18 SET 1975.</w:t>
      </w:r>
    </w:p>
    <w:p w14:paraId="64402DF1" w14:textId="77777777" w:rsidR="00BF50A8" w:rsidRDefault="00BF50A8" w:rsidP="00BF50A8">
      <w:r w:rsidRPr="00F42E55">
        <w:t xml:space="preserve"> A resolução CONFEA Nº 288, de 7 de dezembro de 1983 designa o título e fixa as atribuições das novas habilitações em Engenharia de Produção </w:t>
      </w:r>
      <w:r>
        <w:t xml:space="preserve">e Engenharia Industrial tendo em vista  </w:t>
      </w:r>
      <w:r w:rsidRPr="00F42E55">
        <w:t xml:space="preserve"> que a estrutura dos cursos de Engenharia estabelece seis grandes áreas, podendo advir de cada uma as formações em Engenharia de Produção e em Engenharia Industrial; </w:t>
      </w:r>
    </w:p>
    <w:p w14:paraId="0D2F581C" w14:textId="35F9157B" w:rsidR="00BF50A8" w:rsidRDefault="00BF50A8" w:rsidP="00BF50A8">
      <w:pPr>
        <w:rPr>
          <w:shd w:val="clear" w:color="auto" w:fill="FFFFFF"/>
        </w:rPr>
      </w:pPr>
      <w:r w:rsidRPr="0009557C">
        <w:rPr>
          <w:shd w:val="clear" w:color="auto" w:fill="FFFFFF"/>
        </w:rPr>
        <w:t>Somente em julho de 2004, o Conselho Fe</w:t>
      </w:r>
      <w:r>
        <w:rPr>
          <w:shd w:val="clear" w:color="auto" w:fill="FFFFFF"/>
        </w:rPr>
        <w:t xml:space="preserve">deral de Engenharia, </w:t>
      </w:r>
      <w:r w:rsidRPr="0009557C">
        <w:rPr>
          <w:shd w:val="clear" w:color="auto" w:fill="FFFFFF"/>
        </w:rPr>
        <w:t>agronomia – CONFEA colocou em discussão, apreciação e votação um projeto de resolução, onde é reconhecida na categoria profissional da Engenharia o campo profissional da modalidade Produção cujos setores são: Sistemas de Produção e Engenharia de Produto, Qualidade, Engenharia Econômica, Ergonomia, Pesquisa Operacional, Estratégia Organizacional, Conhecimento Organizacional, Meio Ambiente e Engenharia Legal. (UFV</w:t>
      </w:r>
      <w:r w:rsidR="004E471D">
        <w:rPr>
          <w:shd w:val="clear" w:color="auto" w:fill="FFFFFF"/>
        </w:rPr>
        <w:t>,2020)</w:t>
      </w:r>
    </w:p>
    <w:p w14:paraId="55083270" w14:textId="5A1B72FD" w:rsidR="00757987" w:rsidRDefault="00BF50A8" w:rsidP="00BF50A8">
      <w:pPr>
        <w:rPr>
          <w:shd w:val="clear" w:color="auto" w:fill="FFFFFF"/>
        </w:rPr>
      </w:pPr>
      <w:r>
        <w:rPr>
          <w:shd w:val="clear" w:color="auto" w:fill="FFFFFF"/>
        </w:rPr>
        <w:t>Conforme dados estatísticos do (Confea,</w:t>
      </w:r>
      <w:r w:rsidR="00FD48B8">
        <w:rPr>
          <w:shd w:val="clear" w:color="auto" w:fill="FFFFFF"/>
        </w:rPr>
        <w:t>2018) relacionados</w:t>
      </w:r>
      <w:r>
        <w:rPr>
          <w:shd w:val="clear" w:color="auto" w:fill="FFFFFF"/>
        </w:rPr>
        <w:t xml:space="preserve"> </w:t>
      </w:r>
      <w:r w:rsidR="00FD48B8">
        <w:rPr>
          <w:shd w:val="clear" w:color="auto" w:fill="FFFFFF"/>
        </w:rPr>
        <w:t>no quadro</w:t>
      </w:r>
      <w:r>
        <w:rPr>
          <w:shd w:val="clear" w:color="auto" w:fill="FFFFFF"/>
        </w:rPr>
        <w:t xml:space="preserve"> 02, os engenheiros de produção representam 5,41% do nº total de registros do país totalizando 48.074 o nº total de profissionais desta modalidade no conselho. A modalidade engenharia de produção ocupa o 6º lugar em números percentuais de registro. Os engenheiros civis ocupam 32%, engenheiros eletricistas 12,95%, os engenheiros agrônomos 11,50%, engenheiros mecânicos 10,46%, e os engenheiros de segurança do trabalho 6,29%.</w:t>
      </w:r>
    </w:p>
    <w:p w14:paraId="0B200296" w14:textId="77777777" w:rsidR="00B364F5" w:rsidRDefault="00B364F5" w:rsidP="00A3024C">
      <w:pPr>
        <w:pStyle w:val="Pargrafo"/>
        <w:rPr>
          <w:shd w:val="clear" w:color="auto" w:fill="FFFFFF"/>
        </w:rPr>
      </w:pPr>
    </w:p>
    <w:p w14:paraId="3683D36C" w14:textId="77777777" w:rsidR="00BF50A8" w:rsidRDefault="00BF50A8" w:rsidP="00A3024C">
      <w:pPr>
        <w:pStyle w:val="Pargrafo"/>
        <w:rPr>
          <w:shd w:val="clear" w:color="auto" w:fill="FFFFFF"/>
        </w:rPr>
      </w:pPr>
      <w:r>
        <w:rPr>
          <w:shd w:val="clear" w:color="auto" w:fill="FFFFFF"/>
        </w:rPr>
        <w:t>Quadro 02: Profissionais registrados no Confea até 2018</w:t>
      </w:r>
    </w:p>
    <w:p w14:paraId="7A529CD0" w14:textId="77777777" w:rsidR="00BF50A8" w:rsidRDefault="00BF50A8" w:rsidP="00BF50A8">
      <w:pPr>
        <w:ind w:firstLine="0"/>
        <w:jc w:val="center"/>
        <w:rPr>
          <w:shd w:val="clear" w:color="auto" w:fill="FFFFFF"/>
        </w:rPr>
      </w:pPr>
      <w:r>
        <w:rPr>
          <w:noProof/>
          <w:shd w:val="clear" w:color="auto" w:fill="FFFFFF"/>
          <w:lang w:eastAsia="pt-BR"/>
        </w:rPr>
        <w:drawing>
          <wp:inline distT="0" distB="0" distL="0" distR="0" wp14:anchorId="7E3020F3" wp14:editId="70945C59">
            <wp:extent cx="5172075" cy="2989563"/>
            <wp:effectExtent l="0" t="0" r="0"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93883" cy="3002169"/>
                    </a:xfrm>
                    <a:prstGeom prst="rect">
                      <a:avLst/>
                    </a:prstGeom>
                    <a:noFill/>
                    <a:ln>
                      <a:noFill/>
                    </a:ln>
                  </pic:spPr>
                </pic:pic>
              </a:graphicData>
            </a:graphic>
          </wp:inline>
        </w:drawing>
      </w:r>
    </w:p>
    <w:p w14:paraId="4E56DBCF" w14:textId="0B768AD2" w:rsidR="00BF50A8" w:rsidRDefault="00BF50A8" w:rsidP="00A3024C">
      <w:pPr>
        <w:pStyle w:val="Pargrafo"/>
        <w:rPr>
          <w:shd w:val="clear" w:color="auto" w:fill="FFFFFF"/>
        </w:rPr>
      </w:pPr>
      <w:r>
        <w:rPr>
          <w:shd w:val="clear" w:color="auto" w:fill="FFFFFF"/>
        </w:rPr>
        <w:t>Fonte: Registro Confea (2018).</w:t>
      </w:r>
    </w:p>
    <w:p w14:paraId="5DB844D9" w14:textId="77777777" w:rsidR="00FD48B8" w:rsidRDefault="00FD48B8" w:rsidP="00A3024C">
      <w:pPr>
        <w:pStyle w:val="Pargrafo"/>
        <w:rPr>
          <w:shd w:val="clear" w:color="auto" w:fill="FFFFFF"/>
        </w:rPr>
      </w:pPr>
    </w:p>
    <w:p w14:paraId="0768DFBC" w14:textId="52B642A4" w:rsidR="00BF50A8" w:rsidRDefault="00BF50A8" w:rsidP="00BF50A8">
      <w:pPr>
        <w:rPr>
          <w:shd w:val="clear" w:color="auto" w:fill="FFFFFF"/>
        </w:rPr>
      </w:pPr>
      <w:r>
        <w:rPr>
          <w:shd w:val="clear" w:color="auto" w:fill="FFFFFF"/>
        </w:rPr>
        <w:t xml:space="preserve">No tocante à distribuição geográfica, </w:t>
      </w:r>
      <w:r w:rsidR="00F84F61">
        <w:rPr>
          <w:shd w:val="clear" w:color="auto" w:fill="FFFFFF"/>
        </w:rPr>
        <w:t>os números de registro dos engenheiros de produção no Confea apontam</w:t>
      </w:r>
      <w:r>
        <w:rPr>
          <w:shd w:val="clear" w:color="auto" w:fill="FFFFFF"/>
        </w:rPr>
        <w:t xml:space="preserve"> que esses profissionais estão atuando predominantemente nos estados São Paulo, Rio de Janeiro, Minas Gerais, Bahia, Rio Grande do Sul, Pará, Paraná e Espírito Santo conforme quadro 03.</w:t>
      </w:r>
    </w:p>
    <w:p w14:paraId="27601362" w14:textId="77777777" w:rsidR="00FD48B8" w:rsidRDefault="00FD48B8" w:rsidP="00A3024C">
      <w:pPr>
        <w:pStyle w:val="Pargrafo"/>
        <w:rPr>
          <w:shd w:val="clear" w:color="auto" w:fill="FFFFFF"/>
        </w:rPr>
      </w:pPr>
    </w:p>
    <w:p w14:paraId="09DAFF24" w14:textId="77777777" w:rsidR="00FD48B8" w:rsidRDefault="00FD48B8" w:rsidP="00A3024C">
      <w:pPr>
        <w:pStyle w:val="Pargrafo"/>
        <w:rPr>
          <w:shd w:val="clear" w:color="auto" w:fill="FFFFFF"/>
        </w:rPr>
      </w:pPr>
    </w:p>
    <w:p w14:paraId="29C40FD8" w14:textId="4CBD00F8" w:rsidR="00BF50A8" w:rsidRDefault="00BF50A8" w:rsidP="00A3024C">
      <w:pPr>
        <w:pStyle w:val="Pargrafo"/>
        <w:rPr>
          <w:shd w:val="clear" w:color="auto" w:fill="FFFFFF"/>
        </w:rPr>
      </w:pPr>
      <w:r>
        <w:rPr>
          <w:shd w:val="clear" w:color="auto" w:fill="FFFFFF"/>
        </w:rPr>
        <w:lastRenderedPageBreak/>
        <w:t>Quadro 03: Engenheiros de Produção registrados por estado.</w:t>
      </w:r>
    </w:p>
    <w:p w14:paraId="61A099C6" w14:textId="13CD041A" w:rsidR="00BF50A8" w:rsidRDefault="00146DD9" w:rsidP="00BF50A8">
      <w:pPr>
        <w:ind w:firstLine="0"/>
        <w:jc w:val="center"/>
        <w:rPr>
          <w:shd w:val="clear" w:color="auto" w:fill="FFFFFF"/>
        </w:rPr>
      </w:pPr>
      <w:r>
        <w:rPr>
          <w:noProof/>
          <w:shd w:val="clear" w:color="auto" w:fill="FFFFFF"/>
          <w:lang w:eastAsia="pt-BR"/>
        </w:rPr>
        <w:drawing>
          <wp:inline distT="0" distB="0" distL="0" distR="0" wp14:anchorId="3B36B0E8" wp14:editId="11EB87FF">
            <wp:extent cx="4067175" cy="4333875"/>
            <wp:effectExtent l="0" t="0" r="9525"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7175" cy="4333875"/>
                    </a:xfrm>
                    <a:prstGeom prst="rect">
                      <a:avLst/>
                    </a:prstGeom>
                    <a:noFill/>
                    <a:ln>
                      <a:noFill/>
                    </a:ln>
                  </pic:spPr>
                </pic:pic>
              </a:graphicData>
            </a:graphic>
          </wp:inline>
        </w:drawing>
      </w:r>
    </w:p>
    <w:p w14:paraId="693825A2" w14:textId="71D6B9B2" w:rsidR="00BF50A8" w:rsidRDefault="00BF50A8" w:rsidP="00A3024C">
      <w:pPr>
        <w:pStyle w:val="Pargrafo"/>
        <w:rPr>
          <w:shd w:val="clear" w:color="auto" w:fill="FFFFFF"/>
        </w:rPr>
      </w:pPr>
      <w:r>
        <w:rPr>
          <w:shd w:val="clear" w:color="auto" w:fill="FFFFFF"/>
        </w:rPr>
        <w:t>Fonte: Elaborado pela autora a partir de dados do Confea (2020)</w:t>
      </w:r>
      <w:r w:rsidR="00374AD3">
        <w:rPr>
          <w:shd w:val="clear" w:color="auto" w:fill="FFFFFF"/>
        </w:rPr>
        <w:t>.</w:t>
      </w:r>
    </w:p>
    <w:p w14:paraId="2A08967D" w14:textId="77777777" w:rsidR="001D01DF" w:rsidRDefault="001D01DF" w:rsidP="00A3024C">
      <w:pPr>
        <w:pStyle w:val="Pargrafo"/>
        <w:rPr>
          <w:shd w:val="clear" w:color="auto" w:fill="FFFFFF"/>
        </w:rPr>
      </w:pPr>
    </w:p>
    <w:p w14:paraId="2681FCB3" w14:textId="6EBDB6CD" w:rsidR="00BF50A8" w:rsidRDefault="00BF50A8" w:rsidP="00BF50A8">
      <w:pPr>
        <w:rPr>
          <w:shd w:val="clear" w:color="auto" w:fill="FFFFFF"/>
        </w:rPr>
      </w:pPr>
      <w:r>
        <w:rPr>
          <w:shd w:val="clear" w:color="auto" w:fill="FFFFFF"/>
        </w:rPr>
        <w:t xml:space="preserve">Quanto ao gênero os números de registro de profissionais no Confea da modalidade engenharia de produção são </w:t>
      </w:r>
      <w:r w:rsidR="00FD48B8">
        <w:rPr>
          <w:shd w:val="clear" w:color="auto" w:fill="FFFFFF"/>
        </w:rPr>
        <w:t>26.772 sexos</w:t>
      </w:r>
      <w:r>
        <w:rPr>
          <w:shd w:val="clear" w:color="auto" w:fill="FFFFFF"/>
        </w:rPr>
        <w:t xml:space="preserve"> masculino </w:t>
      </w:r>
      <w:r w:rsidR="00FD48B8">
        <w:rPr>
          <w:shd w:val="clear" w:color="auto" w:fill="FFFFFF"/>
        </w:rPr>
        <w:t>8.319 sexos</w:t>
      </w:r>
      <w:r>
        <w:rPr>
          <w:shd w:val="clear" w:color="auto" w:fill="FFFFFF"/>
        </w:rPr>
        <w:t xml:space="preserve"> feminino, conforme gráfico 01.</w:t>
      </w:r>
    </w:p>
    <w:p w14:paraId="63C816D9" w14:textId="77777777" w:rsidR="001D01DF" w:rsidRDefault="001D01DF" w:rsidP="00BF50A8">
      <w:pPr>
        <w:rPr>
          <w:shd w:val="clear" w:color="auto" w:fill="FFFFFF"/>
        </w:rPr>
      </w:pPr>
    </w:p>
    <w:p w14:paraId="0E21690A" w14:textId="6A9CDFA2" w:rsidR="00BF50A8" w:rsidRDefault="00BF50A8" w:rsidP="00A3024C">
      <w:pPr>
        <w:pStyle w:val="Pargrafo"/>
        <w:rPr>
          <w:shd w:val="clear" w:color="auto" w:fill="FFFFFF"/>
        </w:rPr>
      </w:pPr>
      <w:r>
        <w:rPr>
          <w:shd w:val="clear" w:color="auto" w:fill="FFFFFF"/>
        </w:rPr>
        <w:t>Gráfico 01: Distribuição de Engenheiros de Produção por Gênero</w:t>
      </w:r>
      <w:r w:rsidR="00374AD3">
        <w:rPr>
          <w:shd w:val="clear" w:color="auto" w:fill="FFFFFF"/>
        </w:rPr>
        <w:t>.</w:t>
      </w:r>
    </w:p>
    <w:p w14:paraId="32C74ED2" w14:textId="77777777" w:rsidR="00BF50A8" w:rsidRDefault="00BF50A8" w:rsidP="00BF50A8">
      <w:pPr>
        <w:ind w:firstLine="0"/>
        <w:jc w:val="center"/>
        <w:rPr>
          <w:shd w:val="clear" w:color="auto" w:fill="FFFFFF"/>
        </w:rPr>
      </w:pPr>
      <w:r>
        <w:rPr>
          <w:noProof/>
          <w:lang w:eastAsia="pt-BR"/>
        </w:rPr>
        <w:drawing>
          <wp:inline distT="0" distB="0" distL="0" distR="0" wp14:anchorId="31C61BBB" wp14:editId="1266458E">
            <wp:extent cx="4343400" cy="23622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3278BE2" w14:textId="48AB31A8" w:rsidR="00BF50A8" w:rsidRDefault="00BF50A8" w:rsidP="00A3024C">
      <w:pPr>
        <w:pStyle w:val="Pargrafo"/>
        <w:rPr>
          <w:shd w:val="clear" w:color="auto" w:fill="FFFFFF"/>
        </w:rPr>
      </w:pPr>
      <w:r>
        <w:rPr>
          <w:shd w:val="clear" w:color="auto" w:fill="FFFFFF"/>
        </w:rPr>
        <w:t xml:space="preserve">Fonte: Elaborado pela autora a partir de dados do Confea </w:t>
      </w:r>
      <w:r w:rsidR="00374AD3">
        <w:rPr>
          <w:shd w:val="clear" w:color="auto" w:fill="FFFFFF"/>
        </w:rPr>
        <w:t>(</w:t>
      </w:r>
      <w:r>
        <w:rPr>
          <w:shd w:val="clear" w:color="auto" w:fill="FFFFFF"/>
        </w:rPr>
        <w:t>2020</w:t>
      </w:r>
      <w:r w:rsidR="00374AD3">
        <w:rPr>
          <w:shd w:val="clear" w:color="auto" w:fill="FFFFFF"/>
        </w:rPr>
        <w:t>).</w:t>
      </w:r>
    </w:p>
    <w:p w14:paraId="0EE2D7DB" w14:textId="77777777" w:rsidR="0012043E" w:rsidRDefault="0012043E" w:rsidP="00BF50A8">
      <w:pPr>
        <w:rPr>
          <w:shd w:val="clear" w:color="auto" w:fill="FFFFFF"/>
        </w:rPr>
      </w:pPr>
    </w:p>
    <w:p w14:paraId="6704FB00" w14:textId="05C91979" w:rsidR="00BF50A8" w:rsidRDefault="00BF50A8" w:rsidP="00BF50A8">
      <w:pPr>
        <w:rPr>
          <w:shd w:val="clear" w:color="auto" w:fill="FFFFFF"/>
        </w:rPr>
      </w:pPr>
      <w:r>
        <w:rPr>
          <w:shd w:val="clear" w:color="auto" w:fill="FFFFFF"/>
        </w:rPr>
        <w:t xml:space="preserve">O quadro 04 apresenta número de registros anuais de engenheiros de produção no conselho regional de engenharia e agronomia de Minas Gerais nos </w:t>
      </w:r>
      <w:r>
        <w:rPr>
          <w:shd w:val="clear" w:color="auto" w:fill="FFFFFF"/>
        </w:rPr>
        <w:lastRenderedPageBreak/>
        <w:t>últimos 10 anos a partir do ano de 2010, totalizando em 2019, 4540 profissionais registrados.</w:t>
      </w:r>
    </w:p>
    <w:p w14:paraId="788710B4" w14:textId="77777777" w:rsidR="00B364F5" w:rsidRDefault="00B364F5" w:rsidP="00A3024C">
      <w:pPr>
        <w:pStyle w:val="Pargrafo"/>
        <w:rPr>
          <w:shd w:val="clear" w:color="auto" w:fill="FFFFFF"/>
        </w:rPr>
      </w:pPr>
    </w:p>
    <w:p w14:paraId="321CAE87" w14:textId="77777777" w:rsidR="00BF50A8" w:rsidRDefault="00BF50A8" w:rsidP="00A3024C">
      <w:pPr>
        <w:pStyle w:val="Pargrafo"/>
        <w:rPr>
          <w:shd w:val="clear" w:color="auto" w:fill="FFFFFF"/>
        </w:rPr>
      </w:pPr>
      <w:r>
        <w:rPr>
          <w:shd w:val="clear" w:color="auto" w:fill="FFFFFF"/>
        </w:rPr>
        <w:t>Quadro 04: Registros de Engenheiros de Produção por ano.</w:t>
      </w:r>
    </w:p>
    <w:tbl>
      <w:tblPr>
        <w:tblW w:w="3960" w:type="dxa"/>
        <w:jc w:val="center"/>
        <w:tblCellMar>
          <w:left w:w="70" w:type="dxa"/>
          <w:right w:w="70" w:type="dxa"/>
        </w:tblCellMar>
        <w:tblLook w:val="04A0" w:firstRow="1" w:lastRow="0" w:firstColumn="1" w:lastColumn="0" w:noHBand="0" w:noVBand="1"/>
      </w:tblPr>
      <w:tblGrid>
        <w:gridCol w:w="2046"/>
        <w:gridCol w:w="1914"/>
      </w:tblGrid>
      <w:tr w:rsidR="00BF50A8" w:rsidRPr="002A3994" w14:paraId="36E3493D" w14:textId="77777777" w:rsidTr="00722E17">
        <w:trPr>
          <w:trHeight w:val="300"/>
          <w:jc w:val="center"/>
        </w:trPr>
        <w:tc>
          <w:tcPr>
            <w:tcW w:w="3960" w:type="dxa"/>
            <w:gridSpan w:val="2"/>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11604FD5" w14:textId="77777777" w:rsidR="00BF50A8" w:rsidRPr="002A3994" w:rsidRDefault="00BF50A8" w:rsidP="00722E17">
            <w:pPr>
              <w:ind w:firstLine="0"/>
              <w:jc w:val="center"/>
              <w:rPr>
                <w:rFonts w:eastAsia="Times New Roman"/>
                <w:b/>
                <w:bCs/>
                <w:color w:val="000000"/>
                <w:sz w:val="20"/>
                <w:szCs w:val="20"/>
                <w:lang w:eastAsia="pt-BR"/>
              </w:rPr>
            </w:pPr>
            <w:r w:rsidRPr="002A3994">
              <w:rPr>
                <w:rFonts w:eastAsia="Times New Roman"/>
                <w:b/>
                <w:bCs/>
                <w:color w:val="000000"/>
                <w:sz w:val="20"/>
                <w:szCs w:val="20"/>
                <w:lang w:eastAsia="pt-BR"/>
              </w:rPr>
              <w:t>Registros de Engenheiros de Produção</w:t>
            </w:r>
          </w:p>
        </w:tc>
      </w:tr>
      <w:tr w:rsidR="00BF50A8" w:rsidRPr="002A3994" w14:paraId="40C9E58F"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000000" w:fill="C6E0B4"/>
            <w:noWrap/>
            <w:vAlign w:val="center"/>
            <w:hideMark/>
          </w:tcPr>
          <w:p w14:paraId="487D7F1A"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Ano</w:t>
            </w:r>
          </w:p>
        </w:tc>
        <w:tc>
          <w:tcPr>
            <w:tcW w:w="1914" w:type="dxa"/>
            <w:tcBorders>
              <w:top w:val="nil"/>
              <w:left w:val="nil"/>
              <w:bottom w:val="single" w:sz="4" w:space="0" w:color="auto"/>
              <w:right w:val="single" w:sz="4" w:space="0" w:color="auto"/>
            </w:tcBorders>
            <w:shd w:val="clear" w:color="000000" w:fill="C6E0B4"/>
            <w:noWrap/>
            <w:vAlign w:val="center"/>
            <w:hideMark/>
          </w:tcPr>
          <w:p w14:paraId="1181EF66"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Qtde</w:t>
            </w:r>
            <w:r>
              <w:rPr>
                <w:rFonts w:eastAsia="Times New Roman"/>
                <w:color w:val="000000"/>
                <w:sz w:val="20"/>
                <w:szCs w:val="20"/>
                <w:lang w:eastAsia="pt-BR"/>
              </w:rPr>
              <w:t>.</w:t>
            </w:r>
          </w:p>
        </w:tc>
      </w:tr>
      <w:tr w:rsidR="00BF50A8" w:rsidRPr="002A3994" w14:paraId="7AFCA4DE"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1C78800F"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2010</w:t>
            </w:r>
          </w:p>
        </w:tc>
        <w:tc>
          <w:tcPr>
            <w:tcW w:w="1914" w:type="dxa"/>
            <w:tcBorders>
              <w:top w:val="nil"/>
              <w:left w:val="nil"/>
              <w:bottom w:val="single" w:sz="4" w:space="0" w:color="auto"/>
              <w:right w:val="single" w:sz="4" w:space="0" w:color="auto"/>
            </w:tcBorders>
            <w:shd w:val="clear" w:color="auto" w:fill="auto"/>
            <w:noWrap/>
            <w:vAlign w:val="center"/>
            <w:hideMark/>
          </w:tcPr>
          <w:p w14:paraId="55D58282"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341</w:t>
            </w:r>
          </w:p>
        </w:tc>
      </w:tr>
      <w:tr w:rsidR="00BF50A8" w:rsidRPr="002A3994" w14:paraId="03A659D0"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494DCB37"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2011</w:t>
            </w:r>
          </w:p>
        </w:tc>
        <w:tc>
          <w:tcPr>
            <w:tcW w:w="1914" w:type="dxa"/>
            <w:tcBorders>
              <w:top w:val="nil"/>
              <w:left w:val="nil"/>
              <w:bottom w:val="single" w:sz="4" w:space="0" w:color="auto"/>
              <w:right w:val="single" w:sz="4" w:space="0" w:color="auto"/>
            </w:tcBorders>
            <w:shd w:val="clear" w:color="auto" w:fill="auto"/>
            <w:noWrap/>
            <w:vAlign w:val="center"/>
            <w:hideMark/>
          </w:tcPr>
          <w:p w14:paraId="4879CC7B"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477</w:t>
            </w:r>
          </w:p>
        </w:tc>
      </w:tr>
      <w:tr w:rsidR="00BF50A8" w:rsidRPr="002A3994" w14:paraId="31C71539"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1FD02CD9"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2012</w:t>
            </w:r>
          </w:p>
        </w:tc>
        <w:tc>
          <w:tcPr>
            <w:tcW w:w="1914" w:type="dxa"/>
            <w:tcBorders>
              <w:top w:val="nil"/>
              <w:left w:val="nil"/>
              <w:bottom w:val="single" w:sz="4" w:space="0" w:color="auto"/>
              <w:right w:val="single" w:sz="4" w:space="0" w:color="auto"/>
            </w:tcBorders>
            <w:shd w:val="clear" w:color="auto" w:fill="auto"/>
            <w:noWrap/>
            <w:vAlign w:val="center"/>
            <w:hideMark/>
          </w:tcPr>
          <w:p w14:paraId="105541B9"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537</w:t>
            </w:r>
          </w:p>
        </w:tc>
      </w:tr>
      <w:tr w:rsidR="00BF50A8" w:rsidRPr="002A3994" w14:paraId="79C6633E"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3D85FC55"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2013</w:t>
            </w:r>
          </w:p>
        </w:tc>
        <w:tc>
          <w:tcPr>
            <w:tcW w:w="1914" w:type="dxa"/>
            <w:tcBorders>
              <w:top w:val="nil"/>
              <w:left w:val="nil"/>
              <w:bottom w:val="single" w:sz="4" w:space="0" w:color="auto"/>
              <w:right w:val="single" w:sz="4" w:space="0" w:color="auto"/>
            </w:tcBorders>
            <w:shd w:val="clear" w:color="auto" w:fill="auto"/>
            <w:noWrap/>
            <w:vAlign w:val="center"/>
            <w:hideMark/>
          </w:tcPr>
          <w:p w14:paraId="582E0D70"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577</w:t>
            </w:r>
          </w:p>
        </w:tc>
      </w:tr>
      <w:tr w:rsidR="00BF50A8" w:rsidRPr="002A3994" w14:paraId="468AA1FE"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4ADA2E65"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2014</w:t>
            </w:r>
          </w:p>
        </w:tc>
        <w:tc>
          <w:tcPr>
            <w:tcW w:w="1914" w:type="dxa"/>
            <w:tcBorders>
              <w:top w:val="nil"/>
              <w:left w:val="nil"/>
              <w:bottom w:val="single" w:sz="4" w:space="0" w:color="auto"/>
              <w:right w:val="single" w:sz="4" w:space="0" w:color="auto"/>
            </w:tcBorders>
            <w:shd w:val="clear" w:color="auto" w:fill="auto"/>
            <w:noWrap/>
            <w:vAlign w:val="center"/>
            <w:hideMark/>
          </w:tcPr>
          <w:p w14:paraId="2F32AFAF"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542</w:t>
            </w:r>
          </w:p>
        </w:tc>
      </w:tr>
      <w:tr w:rsidR="00BF50A8" w:rsidRPr="002A3994" w14:paraId="67ACCFB5"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4F7569CF"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2015</w:t>
            </w:r>
          </w:p>
        </w:tc>
        <w:tc>
          <w:tcPr>
            <w:tcW w:w="1914" w:type="dxa"/>
            <w:tcBorders>
              <w:top w:val="nil"/>
              <w:left w:val="nil"/>
              <w:bottom w:val="single" w:sz="4" w:space="0" w:color="auto"/>
              <w:right w:val="single" w:sz="4" w:space="0" w:color="auto"/>
            </w:tcBorders>
            <w:shd w:val="clear" w:color="auto" w:fill="auto"/>
            <w:noWrap/>
            <w:vAlign w:val="center"/>
            <w:hideMark/>
          </w:tcPr>
          <w:p w14:paraId="6669108D"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391</w:t>
            </w:r>
          </w:p>
        </w:tc>
      </w:tr>
      <w:tr w:rsidR="00BF50A8" w:rsidRPr="002A3994" w14:paraId="45DD1F8F"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6BA92E77"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2016</w:t>
            </w:r>
          </w:p>
        </w:tc>
        <w:tc>
          <w:tcPr>
            <w:tcW w:w="1914" w:type="dxa"/>
            <w:tcBorders>
              <w:top w:val="nil"/>
              <w:left w:val="nil"/>
              <w:bottom w:val="single" w:sz="4" w:space="0" w:color="auto"/>
              <w:right w:val="single" w:sz="4" w:space="0" w:color="auto"/>
            </w:tcBorders>
            <w:shd w:val="clear" w:color="auto" w:fill="auto"/>
            <w:noWrap/>
            <w:vAlign w:val="center"/>
            <w:hideMark/>
          </w:tcPr>
          <w:p w14:paraId="546871A8"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363</w:t>
            </w:r>
          </w:p>
        </w:tc>
      </w:tr>
      <w:tr w:rsidR="00BF50A8" w:rsidRPr="002A3994" w14:paraId="4252B696"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4F108F82"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2017</w:t>
            </w:r>
          </w:p>
        </w:tc>
        <w:tc>
          <w:tcPr>
            <w:tcW w:w="1914" w:type="dxa"/>
            <w:tcBorders>
              <w:top w:val="nil"/>
              <w:left w:val="nil"/>
              <w:bottom w:val="single" w:sz="4" w:space="0" w:color="auto"/>
              <w:right w:val="single" w:sz="4" w:space="0" w:color="auto"/>
            </w:tcBorders>
            <w:shd w:val="clear" w:color="auto" w:fill="auto"/>
            <w:noWrap/>
            <w:vAlign w:val="center"/>
            <w:hideMark/>
          </w:tcPr>
          <w:p w14:paraId="495E50E8"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356</w:t>
            </w:r>
          </w:p>
        </w:tc>
      </w:tr>
      <w:tr w:rsidR="00BF50A8" w:rsidRPr="002A3994" w14:paraId="260F4145"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7A337E51"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2018</w:t>
            </w:r>
          </w:p>
        </w:tc>
        <w:tc>
          <w:tcPr>
            <w:tcW w:w="1914" w:type="dxa"/>
            <w:tcBorders>
              <w:top w:val="nil"/>
              <w:left w:val="nil"/>
              <w:bottom w:val="single" w:sz="4" w:space="0" w:color="auto"/>
              <w:right w:val="single" w:sz="4" w:space="0" w:color="auto"/>
            </w:tcBorders>
            <w:shd w:val="clear" w:color="auto" w:fill="auto"/>
            <w:noWrap/>
            <w:vAlign w:val="center"/>
            <w:hideMark/>
          </w:tcPr>
          <w:p w14:paraId="2481E3DC"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466</w:t>
            </w:r>
          </w:p>
        </w:tc>
      </w:tr>
      <w:tr w:rsidR="00BF50A8" w:rsidRPr="002A3994" w14:paraId="583BAB22"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3247BF72"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2019</w:t>
            </w:r>
          </w:p>
        </w:tc>
        <w:tc>
          <w:tcPr>
            <w:tcW w:w="1914" w:type="dxa"/>
            <w:tcBorders>
              <w:top w:val="nil"/>
              <w:left w:val="nil"/>
              <w:bottom w:val="single" w:sz="4" w:space="0" w:color="auto"/>
              <w:right w:val="single" w:sz="4" w:space="0" w:color="auto"/>
            </w:tcBorders>
            <w:shd w:val="clear" w:color="auto" w:fill="auto"/>
            <w:noWrap/>
            <w:vAlign w:val="center"/>
            <w:hideMark/>
          </w:tcPr>
          <w:p w14:paraId="058847EB" w14:textId="77777777" w:rsidR="00BF50A8" w:rsidRPr="002A3994" w:rsidRDefault="00BF50A8" w:rsidP="00722E17">
            <w:pPr>
              <w:ind w:firstLine="0"/>
              <w:jc w:val="center"/>
              <w:rPr>
                <w:rFonts w:eastAsia="Times New Roman"/>
                <w:color w:val="000000"/>
                <w:sz w:val="20"/>
                <w:szCs w:val="20"/>
                <w:lang w:eastAsia="pt-BR"/>
              </w:rPr>
            </w:pPr>
            <w:r w:rsidRPr="002A3994">
              <w:rPr>
                <w:rFonts w:eastAsia="Times New Roman"/>
                <w:color w:val="000000"/>
                <w:sz w:val="20"/>
                <w:szCs w:val="20"/>
                <w:lang w:eastAsia="pt-BR"/>
              </w:rPr>
              <w:t>490</w:t>
            </w:r>
          </w:p>
        </w:tc>
      </w:tr>
      <w:tr w:rsidR="00BF50A8" w:rsidRPr="002A3994" w14:paraId="6BA383D7" w14:textId="77777777" w:rsidTr="00722E17">
        <w:trPr>
          <w:trHeight w:val="300"/>
          <w:jc w:val="center"/>
        </w:trPr>
        <w:tc>
          <w:tcPr>
            <w:tcW w:w="2046" w:type="dxa"/>
            <w:tcBorders>
              <w:top w:val="nil"/>
              <w:left w:val="single" w:sz="4" w:space="0" w:color="auto"/>
              <w:bottom w:val="single" w:sz="4" w:space="0" w:color="auto"/>
              <w:right w:val="single" w:sz="4" w:space="0" w:color="auto"/>
            </w:tcBorders>
            <w:shd w:val="clear" w:color="auto" w:fill="auto"/>
            <w:noWrap/>
            <w:vAlign w:val="center"/>
            <w:hideMark/>
          </w:tcPr>
          <w:p w14:paraId="04210A00" w14:textId="77777777" w:rsidR="00BF50A8" w:rsidRPr="002A3994" w:rsidRDefault="00BF50A8" w:rsidP="00722E17">
            <w:pPr>
              <w:ind w:firstLine="0"/>
              <w:jc w:val="center"/>
              <w:rPr>
                <w:rFonts w:eastAsia="Times New Roman"/>
                <w:b/>
                <w:bCs/>
                <w:color w:val="000000"/>
                <w:sz w:val="20"/>
                <w:szCs w:val="20"/>
                <w:lang w:eastAsia="pt-BR"/>
              </w:rPr>
            </w:pPr>
            <w:r w:rsidRPr="002A3994">
              <w:rPr>
                <w:rFonts w:eastAsia="Times New Roman"/>
                <w:b/>
                <w:bCs/>
                <w:color w:val="000000"/>
                <w:sz w:val="20"/>
                <w:szCs w:val="20"/>
                <w:lang w:eastAsia="pt-BR"/>
              </w:rPr>
              <w:t>Total</w:t>
            </w:r>
          </w:p>
        </w:tc>
        <w:tc>
          <w:tcPr>
            <w:tcW w:w="1914" w:type="dxa"/>
            <w:tcBorders>
              <w:top w:val="nil"/>
              <w:left w:val="nil"/>
              <w:bottom w:val="single" w:sz="4" w:space="0" w:color="auto"/>
              <w:right w:val="single" w:sz="4" w:space="0" w:color="auto"/>
            </w:tcBorders>
            <w:shd w:val="clear" w:color="auto" w:fill="auto"/>
            <w:noWrap/>
            <w:vAlign w:val="center"/>
            <w:hideMark/>
          </w:tcPr>
          <w:p w14:paraId="028962E4" w14:textId="77777777" w:rsidR="00BF50A8" w:rsidRPr="002A3994" w:rsidRDefault="00BF50A8" w:rsidP="00722E17">
            <w:pPr>
              <w:ind w:firstLine="0"/>
              <w:jc w:val="center"/>
              <w:rPr>
                <w:rFonts w:eastAsia="Times New Roman"/>
                <w:b/>
                <w:bCs/>
                <w:color w:val="000000"/>
                <w:sz w:val="20"/>
                <w:szCs w:val="20"/>
                <w:lang w:eastAsia="pt-BR"/>
              </w:rPr>
            </w:pPr>
            <w:r w:rsidRPr="002A3994">
              <w:rPr>
                <w:rFonts w:eastAsia="Times New Roman"/>
                <w:b/>
                <w:bCs/>
                <w:color w:val="000000"/>
                <w:sz w:val="20"/>
                <w:szCs w:val="20"/>
                <w:lang w:eastAsia="pt-BR"/>
              </w:rPr>
              <w:t>4540</w:t>
            </w:r>
          </w:p>
        </w:tc>
      </w:tr>
    </w:tbl>
    <w:p w14:paraId="7B05C617" w14:textId="1E8FE3B0" w:rsidR="00BF50A8" w:rsidRDefault="00BF50A8" w:rsidP="00A3024C">
      <w:pPr>
        <w:pStyle w:val="Pargrafo"/>
        <w:rPr>
          <w:shd w:val="clear" w:color="auto" w:fill="FFFFFF"/>
        </w:rPr>
      </w:pPr>
      <w:r>
        <w:rPr>
          <w:shd w:val="clear" w:color="auto" w:fill="FFFFFF"/>
        </w:rPr>
        <w:t xml:space="preserve">Fonte: Elaborado pela autora a partir de dados do Confea </w:t>
      </w:r>
      <w:r w:rsidR="00FD48B8">
        <w:rPr>
          <w:shd w:val="clear" w:color="auto" w:fill="FFFFFF"/>
        </w:rPr>
        <w:t>(</w:t>
      </w:r>
      <w:r>
        <w:rPr>
          <w:shd w:val="clear" w:color="auto" w:fill="FFFFFF"/>
        </w:rPr>
        <w:t>2020</w:t>
      </w:r>
      <w:r w:rsidR="00FD48B8">
        <w:rPr>
          <w:shd w:val="clear" w:color="auto" w:fill="FFFFFF"/>
        </w:rPr>
        <w:t>)</w:t>
      </w:r>
      <w:r w:rsidR="00374AD3">
        <w:rPr>
          <w:shd w:val="clear" w:color="auto" w:fill="FFFFFF"/>
        </w:rPr>
        <w:t>.</w:t>
      </w:r>
    </w:p>
    <w:p w14:paraId="278D625C" w14:textId="77777777" w:rsidR="00757987" w:rsidRDefault="00757987" w:rsidP="00757987">
      <w:pPr>
        <w:rPr>
          <w:shd w:val="clear" w:color="auto" w:fill="FFFFFF"/>
        </w:rPr>
      </w:pPr>
    </w:p>
    <w:p w14:paraId="76031C97" w14:textId="77777777" w:rsidR="00BF50A8" w:rsidRPr="00FD1A4B" w:rsidRDefault="00BF50A8" w:rsidP="00BF50A8">
      <w:pPr>
        <w:pStyle w:val="Ttulo2"/>
        <w:rPr>
          <w:shd w:val="clear" w:color="auto" w:fill="FFFFFF"/>
        </w:rPr>
      </w:pPr>
      <w:r>
        <w:rPr>
          <w:shd w:val="clear" w:color="auto" w:fill="FFFFFF"/>
        </w:rPr>
        <w:t>2.3 Mercado de t</w:t>
      </w:r>
      <w:r w:rsidRPr="00FD1A4B">
        <w:rPr>
          <w:shd w:val="clear" w:color="auto" w:fill="FFFFFF"/>
        </w:rPr>
        <w:t>rabalho</w:t>
      </w:r>
    </w:p>
    <w:p w14:paraId="706CBD65" w14:textId="77777777" w:rsidR="00757987" w:rsidRDefault="00757987" w:rsidP="00BF50A8"/>
    <w:p w14:paraId="49B616E0" w14:textId="6A4E52DA" w:rsidR="00274A4F" w:rsidRDefault="00E96523" w:rsidP="00B364F5">
      <w:pPr>
        <w:ind w:firstLine="0"/>
      </w:pPr>
      <w:r>
        <w:t xml:space="preserve"> Um dos capitais mais significativos para as empresas na atualidade é o conhecimento. Cada vez mais se percebe a importância deste na geração de vantagem competitiva em processos produtivos, qualidade dos produtos e estratégia de gestão, temas que permeiam as áreas abrangidas pela EP. Dessa forma, segundo Oliveira (2006), o Engenheiro de produção é o profissional que melhor atende às organizações em termos de articulação de suas funções clássicas, isto é, mercado, finanças, pessoas e produção, uma vez que alia conhecimentos típicos de engenharia como </w:t>
      </w:r>
      <w:r w:rsidR="00B364F5">
        <w:t>a solução</w:t>
      </w:r>
      <w:r>
        <w:t xml:space="preserve"> de problemas complexos com o conhecimento tecnológico, o de administração e o sistêmico.</w:t>
      </w:r>
    </w:p>
    <w:p w14:paraId="79F710EC" w14:textId="776FEA23" w:rsidR="005165E1" w:rsidRDefault="00274A4F" w:rsidP="00BF50A8">
      <w:r>
        <w:t>A rápida expansão das áreas abrangidas pela Engenharia de produção e do número de oportunidades de trabalho no país se opõe a uma forte exigência de competência profissional por parte das empresas, devido principalmente às evoluções constantes da tecnologia e da aplicação cada vez maior de sistemas tecnológicos complexos. Dessa forma, o perfil do Engenheiro de produção está sendo traçado com o decorrer do tempo como afirma MELO (2016), já que o mesmo necessita de atualização profissional constante para acompanhar as mudanças e as tendências que surgem diariamente no mercado de trabalho</w:t>
      </w:r>
      <w:r w:rsidR="00B364F5">
        <w:t>.</w:t>
      </w:r>
    </w:p>
    <w:p w14:paraId="343C2BA8" w14:textId="219C06AC" w:rsidR="005165E1" w:rsidRDefault="005165E1" w:rsidP="00BF50A8">
      <w:r>
        <w:t xml:space="preserve">Em pesquisa que objetivava traçar o perfil e a ocupação de egressos do curso de EP da Universidade do Estado de Santa Catarina, PILZ (2018) aplicou questionários a 230 engenheiros de produção, sendo destes 124 (65,3%) do sexo masculino e 66 (34,7%) do sexo feminino. A faixa de renda predominante variou entre R$2.640,00 e R$7.920,00. Com relação a ocupação profissional, 70% dos participantes já atuaram na área de formação contra 30% que nunca atuaram. As áreas que se destacaram com maior presença dos profissionais são: qualidade (6,8%), engenharia de processos (6,3%) e gestão de projetos (5,3%). Em relação aos cargos ocupados, os destaques foram: analista (23,2%), gerente (11,1%) e como engenheiro pleno com (10,0%). Além, disso observou-se um conjunto de 30 competências e habilidades que são exigidas do profissional de engenharia de </w:t>
      </w:r>
      <w:r>
        <w:lastRenderedPageBreak/>
        <w:t>produção. De modo geral, percebe-se que o estudo revelou características importantes em relação a atuação no mercado de trabalho, dos engenheiros de produção formados pela Universidade do Estado de Santa Catarina</w:t>
      </w:r>
      <w:r w:rsidR="00B364F5">
        <w:t>.</w:t>
      </w:r>
    </w:p>
    <w:p w14:paraId="729FCE8D" w14:textId="4B6F21A0" w:rsidR="007D20CD" w:rsidRDefault="007D20CD" w:rsidP="00BF50A8">
      <w:r>
        <w:t xml:space="preserve"> Dados do Instituto de Pesquisa Econômica Aplicada– IPEA (2016) revelam que a engenharia possui um dos índices de empregabilidade mais altos do Brasil – superior a 95% – e conta com boas médias salariais. Dessa forma, a Engenharia de produção pode ser vista como uma área promissora para quem procura uma carreira que, além de benefícios financeiros, proporciona também qualidade de vida e satisfação pessoal (PILZ, 2018).</w:t>
      </w:r>
    </w:p>
    <w:p w14:paraId="7CF02F75" w14:textId="77777777" w:rsidR="00BF50A8" w:rsidRDefault="00BF50A8" w:rsidP="00BF50A8">
      <w:r>
        <w:t xml:space="preserve"> O gráfico 02 apresenta registros de predominância do nível de atuação do engenheiro de produção em Minas Gerais no ano de 2019 em atividades de execução, elaboração, consultoria, assessoria e coordenação.</w:t>
      </w:r>
    </w:p>
    <w:p w14:paraId="0169D23E" w14:textId="77777777" w:rsidR="00B364F5" w:rsidRDefault="00B364F5" w:rsidP="00A3024C">
      <w:pPr>
        <w:pStyle w:val="Pargrafo"/>
      </w:pPr>
    </w:p>
    <w:p w14:paraId="79AEA0CF" w14:textId="0B5DC6CB" w:rsidR="00BF50A8" w:rsidRDefault="00BF50A8" w:rsidP="00A3024C">
      <w:pPr>
        <w:pStyle w:val="Pargrafo"/>
      </w:pPr>
      <w:r>
        <w:t xml:space="preserve">Gráfico 02: Nível de Atuação dos Engenheiros de Produção </w:t>
      </w:r>
      <w:r w:rsidR="00374AD3">
        <w:t>–</w:t>
      </w:r>
      <w:r>
        <w:t xml:space="preserve"> 2019</w:t>
      </w:r>
      <w:r w:rsidR="00374AD3">
        <w:t>.</w:t>
      </w:r>
    </w:p>
    <w:p w14:paraId="3B5C3151" w14:textId="77777777" w:rsidR="00BF50A8" w:rsidRDefault="00BF50A8" w:rsidP="00BF50A8">
      <w:pPr>
        <w:ind w:firstLine="0"/>
        <w:jc w:val="center"/>
      </w:pPr>
      <w:r>
        <w:rPr>
          <w:noProof/>
          <w:lang w:eastAsia="pt-BR"/>
        </w:rPr>
        <w:drawing>
          <wp:inline distT="0" distB="0" distL="0" distR="0" wp14:anchorId="0230BACB" wp14:editId="60F045C5">
            <wp:extent cx="5761327" cy="2409825"/>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56147" cy="2449486"/>
                    </a:xfrm>
                    <a:prstGeom prst="rect">
                      <a:avLst/>
                    </a:prstGeom>
                    <a:noFill/>
                    <a:ln>
                      <a:noFill/>
                    </a:ln>
                  </pic:spPr>
                </pic:pic>
              </a:graphicData>
            </a:graphic>
          </wp:inline>
        </w:drawing>
      </w:r>
    </w:p>
    <w:p w14:paraId="5ADCBDAD" w14:textId="43DDC146" w:rsidR="00BF50A8" w:rsidRDefault="00BF50A8" w:rsidP="00A3024C">
      <w:pPr>
        <w:pStyle w:val="Pargrafo"/>
        <w:rPr>
          <w:shd w:val="clear" w:color="auto" w:fill="FFFFFF"/>
        </w:rPr>
      </w:pPr>
      <w:r>
        <w:t xml:space="preserve">Fonte: </w:t>
      </w:r>
      <w:r>
        <w:rPr>
          <w:shd w:val="clear" w:color="auto" w:fill="FFFFFF"/>
        </w:rPr>
        <w:t xml:space="preserve">Elaborado pela autora a partir de dados do Crea-Minas </w:t>
      </w:r>
      <w:r w:rsidR="00374AD3">
        <w:rPr>
          <w:shd w:val="clear" w:color="auto" w:fill="FFFFFF"/>
        </w:rPr>
        <w:t>(</w:t>
      </w:r>
      <w:r>
        <w:rPr>
          <w:shd w:val="clear" w:color="auto" w:fill="FFFFFF"/>
        </w:rPr>
        <w:t>2020</w:t>
      </w:r>
      <w:r w:rsidR="00374AD3">
        <w:rPr>
          <w:shd w:val="clear" w:color="auto" w:fill="FFFFFF"/>
        </w:rPr>
        <w:t>).</w:t>
      </w:r>
    </w:p>
    <w:p w14:paraId="61657A1A" w14:textId="77777777" w:rsidR="001D01DF" w:rsidRDefault="001D01DF" w:rsidP="00A3024C">
      <w:pPr>
        <w:pStyle w:val="Pargrafo"/>
      </w:pPr>
    </w:p>
    <w:p w14:paraId="5A3383D0" w14:textId="067E5B82" w:rsidR="00374AD3" w:rsidRDefault="00BF50A8" w:rsidP="00BF50A8">
      <w:r>
        <w:t>As atividades profissionais laudo, avaliação, treinamento, execução de obra/serviço e projetos se destacam conforme gráfico 03 dos registros dos profissionais engenheiros de produção nas ART’s (Anotação de Responsabilidade Técnica) durante no ano de 2019.</w:t>
      </w:r>
    </w:p>
    <w:p w14:paraId="46BCD43F" w14:textId="77777777" w:rsidR="00F84F61" w:rsidRDefault="00F84F61" w:rsidP="00A3024C">
      <w:pPr>
        <w:pStyle w:val="Pargrafo"/>
      </w:pPr>
    </w:p>
    <w:p w14:paraId="14E9763A" w14:textId="70D90E23" w:rsidR="00BF50A8" w:rsidRDefault="00BF50A8" w:rsidP="00A3024C">
      <w:pPr>
        <w:pStyle w:val="Pargrafo"/>
      </w:pPr>
      <w:r>
        <w:t>Gráfico 03: Engenharia de Produção – Atividade Profissional</w:t>
      </w:r>
      <w:r w:rsidR="00374AD3">
        <w:t>.</w:t>
      </w:r>
    </w:p>
    <w:p w14:paraId="5B693DAD" w14:textId="77777777" w:rsidR="00BF50A8" w:rsidRDefault="00BF50A8" w:rsidP="00BF50A8">
      <w:pPr>
        <w:ind w:firstLine="0"/>
        <w:jc w:val="center"/>
      </w:pPr>
      <w:r>
        <w:rPr>
          <w:noProof/>
          <w:lang w:eastAsia="pt-BR"/>
        </w:rPr>
        <w:drawing>
          <wp:inline distT="0" distB="0" distL="0" distR="0" wp14:anchorId="55446808" wp14:editId="60637CAE">
            <wp:extent cx="3474720" cy="2443480"/>
            <wp:effectExtent l="0" t="0" r="508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05800" cy="2465336"/>
                    </a:xfrm>
                    <a:prstGeom prst="rect">
                      <a:avLst/>
                    </a:prstGeom>
                    <a:noFill/>
                    <a:ln>
                      <a:noFill/>
                    </a:ln>
                  </pic:spPr>
                </pic:pic>
              </a:graphicData>
            </a:graphic>
          </wp:inline>
        </w:drawing>
      </w:r>
    </w:p>
    <w:p w14:paraId="6F6FEEEF" w14:textId="12101F58" w:rsidR="00BF50A8" w:rsidRDefault="00BF50A8" w:rsidP="00A3024C">
      <w:pPr>
        <w:pStyle w:val="Pargrafo"/>
        <w:rPr>
          <w:shd w:val="clear" w:color="auto" w:fill="FFFFFF"/>
        </w:rPr>
      </w:pPr>
      <w:r>
        <w:t xml:space="preserve">Fonte: </w:t>
      </w:r>
      <w:r>
        <w:rPr>
          <w:shd w:val="clear" w:color="auto" w:fill="FFFFFF"/>
        </w:rPr>
        <w:t xml:space="preserve">Elaborado pela autora a partir de dados do Crea-Minas </w:t>
      </w:r>
      <w:r w:rsidR="00374AD3">
        <w:rPr>
          <w:shd w:val="clear" w:color="auto" w:fill="FFFFFF"/>
        </w:rPr>
        <w:t>(</w:t>
      </w:r>
      <w:r>
        <w:rPr>
          <w:shd w:val="clear" w:color="auto" w:fill="FFFFFF"/>
        </w:rPr>
        <w:t>2020</w:t>
      </w:r>
      <w:r w:rsidR="00374AD3">
        <w:rPr>
          <w:shd w:val="clear" w:color="auto" w:fill="FFFFFF"/>
        </w:rPr>
        <w:t>).</w:t>
      </w:r>
    </w:p>
    <w:p w14:paraId="6E3C8B27" w14:textId="77777777" w:rsidR="00BF50A8" w:rsidRDefault="00BF50A8" w:rsidP="00BF50A8">
      <w:r>
        <w:lastRenderedPageBreak/>
        <w:t>O gráfico 04 apresenta as diversas áreas e setores que o profissional de engenharia de produção registrado no conselho regional de engenharia atuou no mercado de trabalho no ano de 2019. As áreas de atuação de maior destaque nesse período foram segurança do trabalho, prevenção e incêndio, mecânica e meio ambiente.</w:t>
      </w:r>
    </w:p>
    <w:p w14:paraId="2D4C6CA1" w14:textId="77777777" w:rsidR="00374AD3" w:rsidRDefault="00374AD3" w:rsidP="00A3024C">
      <w:pPr>
        <w:pStyle w:val="Pargrafo"/>
      </w:pPr>
    </w:p>
    <w:p w14:paraId="2FDE63D9" w14:textId="5D912E64" w:rsidR="00BF50A8" w:rsidRDefault="00BF50A8" w:rsidP="00A3024C">
      <w:pPr>
        <w:pStyle w:val="Pargrafo"/>
      </w:pPr>
      <w:r>
        <w:t>Gráfico 04: Engenharia de Produção – Área de Atuação</w:t>
      </w:r>
      <w:r w:rsidR="00374AD3">
        <w:t>.</w:t>
      </w:r>
    </w:p>
    <w:p w14:paraId="01A93DA0" w14:textId="77777777" w:rsidR="00BF50A8" w:rsidRDefault="00BF50A8" w:rsidP="00BF50A8">
      <w:pPr>
        <w:ind w:firstLine="0"/>
      </w:pPr>
      <w:r>
        <w:rPr>
          <w:noProof/>
          <w:lang w:eastAsia="pt-BR"/>
        </w:rPr>
        <w:drawing>
          <wp:inline distT="0" distB="0" distL="0" distR="0" wp14:anchorId="10CE71F5" wp14:editId="556141D1">
            <wp:extent cx="5736566" cy="2976113"/>
            <wp:effectExtent l="0" t="0" r="17145" b="1524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4ADC2AB" w14:textId="33F87444" w:rsidR="00BF50A8" w:rsidRDefault="00BF50A8" w:rsidP="00A3024C">
      <w:pPr>
        <w:pStyle w:val="Pargrafo"/>
        <w:rPr>
          <w:shd w:val="clear" w:color="auto" w:fill="FFFFFF"/>
        </w:rPr>
      </w:pPr>
      <w:r>
        <w:t xml:space="preserve">Fonte: </w:t>
      </w:r>
      <w:r>
        <w:rPr>
          <w:shd w:val="clear" w:color="auto" w:fill="FFFFFF"/>
        </w:rPr>
        <w:t xml:space="preserve">Elaborado pela autora a partir de dados do Crea-Minas </w:t>
      </w:r>
      <w:r w:rsidR="00374AD3">
        <w:rPr>
          <w:shd w:val="clear" w:color="auto" w:fill="FFFFFF"/>
        </w:rPr>
        <w:t>(</w:t>
      </w:r>
      <w:r>
        <w:rPr>
          <w:shd w:val="clear" w:color="auto" w:fill="FFFFFF"/>
        </w:rPr>
        <w:t>2020</w:t>
      </w:r>
      <w:r w:rsidR="00374AD3">
        <w:rPr>
          <w:shd w:val="clear" w:color="auto" w:fill="FFFFFF"/>
        </w:rPr>
        <w:t>).</w:t>
      </w:r>
    </w:p>
    <w:p w14:paraId="67F019ED" w14:textId="77777777" w:rsidR="00374AD3" w:rsidRDefault="00374AD3" w:rsidP="00A3024C">
      <w:pPr>
        <w:pStyle w:val="Pargrafo"/>
      </w:pPr>
    </w:p>
    <w:p w14:paraId="29120605" w14:textId="51EC85C6" w:rsidR="00BF50A8" w:rsidRDefault="00BF50A8" w:rsidP="00BF50A8">
      <w:r>
        <w:t xml:space="preserve"> Relativo ao campo obras e serviços preenchido pelo profissional engenheiro de produção na anotação de responsabilidade técnica no ano de 2019 o gráfico 05 apresenta destaque nas áreas de segurança do trabalho, edificações, outras finalidades (grupo civil), mecânica e equipamentos mecânicos, eletrônicos e máquinas em geral.</w:t>
      </w:r>
    </w:p>
    <w:p w14:paraId="1E5F1AC9" w14:textId="77777777" w:rsidR="00374AD3" w:rsidRDefault="00374AD3" w:rsidP="00A3024C">
      <w:pPr>
        <w:pStyle w:val="Pargrafo"/>
      </w:pPr>
    </w:p>
    <w:p w14:paraId="337DC256" w14:textId="67F20EF7" w:rsidR="00BF50A8" w:rsidRDefault="00BF50A8" w:rsidP="00A3024C">
      <w:pPr>
        <w:pStyle w:val="Pargrafo"/>
      </w:pPr>
      <w:r>
        <w:t>Gráfico 05: Engenharia de Produção – Obras e Serviços</w:t>
      </w:r>
      <w:r w:rsidR="00374AD3">
        <w:t>.</w:t>
      </w:r>
    </w:p>
    <w:p w14:paraId="7A9532E2" w14:textId="77777777" w:rsidR="00BF50A8" w:rsidRDefault="00BF50A8" w:rsidP="00BF50A8">
      <w:pPr>
        <w:ind w:firstLine="0"/>
      </w:pPr>
      <w:r>
        <w:rPr>
          <w:noProof/>
          <w:lang w:eastAsia="pt-BR"/>
        </w:rPr>
        <w:drawing>
          <wp:inline distT="0" distB="0" distL="0" distR="0" wp14:anchorId="3EAE2033" wp14:editId="3916087D">
            <wp:extent cx="5822830" cy="2777706"/>
            <wp:effectExtent l="0" t="0" r="6985" b="381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8CDF98B" w14:textId="001CB255" w:rsidR="00BF50A8" w:rsidRDefault="00BF50A8" w:rsidP="00A3024C">
      <w:pPr>
        <w:pStyle w:val="Pargrafo"/>
      </w:pPr>
      <w:r>
        <w:t xml:space="preserve">Fonte: </w:t>
      </w:r>
      <w:r>
        <w:rPr>
          <w:shd w:val="clear" w:color="auto" w:fill="FFFFFF"/>
        </w:rPr>
        <w:t xml:space="preserve">Elaborado pela autora a partir de dados do Crea-Minas </w:t>
      </w:r>
      <w:r w:rsidR="00374AD3">
        <w:rPr>
          <w:shd w:val="clear" w:color="auto" w:fill="FFFFFF"/>
        </w:rPr>
        <w:t>(</w:t>
      </w:r>
      <w:r>
        <w:rPr>
          <w:shd w:val="clear" w:color="auto" w:fill="FFFFFF"/>
        </w:rPr>
        <w:t>2020</w:t>
      </w:r>
      <w:r w:rsidR="00374AD3">
        <w:rPr>
          <w:shd w:val="clear" w:color="auto" w:fill="FFFFFF"/>
        </w:rPr>
        <w:t>).</w:t>
      </w:r>
    </w:p>
    <w:p w14:paraId="20EB23A3" w14:textId="77777777" w:rsidR="00BF50A8" w:rsidRDefault="00BF50A8" w:rsidP="00BF50A8"/>
    <w:p w14:paraId="77C2EB65" w14:textId="77777777" w:rsidR="00BF50A8" w:rsidRDefault="00BF50A8" w:rsidP="00BF50A8">
      <w:pPr>
        <w:pStyle w:val="Ttulo1"/>
      </w:pPr>
      <w:r>
        <w:lastRenderedPageBreak/>
        <w:t xml:space="preserve">3 </w:t>
      </w:r>
      <w:r w:rsidRPr="00D402E1">
        <w:t>METODOLOGIA</w:t>
      </w:r>
    </w:p>
    <w:p w14:paraId="0BCD70F7" w14:textId="77777777" w:rsidR="00BF50A8" w:rsidRPr="00D66842" w:rsidRDefault="00BF50A8" w:rsidP="00BF50A8"/>
    <w:p w14:paraId="63735D2A" w14:textId="77777777" w:rsidR="00BF50A8" w:rsidRPr="00D402E1" w:rsidRDefault="00BF50A8" w:rsidP="00BF50A8">
      <w:r>
        <w:t>Visando atender o objetivo proposto deste estudo foi realizado uma pesquisa descritiva de natureza qualitativa, focada em profissionais engenheiros de produção.</w:t>
      </w:r>
    </w:p>
    <w:p w14:paraId="5BC9FF41" w14:textId="77777777" w:rsidR="00BF50A8" w:rsidRPr="00D402E1" w:rsidRDefault="00BF50A8" w:rsidP="00BF50A8">
      <w:pPr>
        <w:rPr>
          <w:sz w:val="22"/>
          <w:szCs w:val="22"/>
        </w:rPr>
      </w:pPr>
      <w:r>
        <w:t>Para este estudo buscou-se identificar e analisar quais são as expectativas e satisfação dos engenheiros de produção no tocante à profissão, tendo como entrevistados o total de 10 pessoas.</w:t>
      </w:r>
      <w:r w:rsidRPr="00D402E1">
        <w:rPr>
          <w:sz w:val="22"/>
          <w:szCs w:val="22"/>
        </w:rPr>
        <w:t xml:space="preserve"> </w:t>
      </w:r>
    </w:p>
    <w:p w14:paraId="6F524923" w14:textId="5694C6D4" w:rsidR="00BF50A8" w:rsidRPr="00D402E1" w:rsidRDefault="00BF50A8" w:rsidP="00BF50A8">
      <w:r w:rsidRPr="00D402E1">
        <w:t>Os sujeitos de pesquisa são profissionais engenheiros de produção formados, registrados no Sistema Confea Creas</w:t>
      </w:r>
      <w:r>
        <w:t xml:space="preserve"> </w:t>
      </w:r>
      <w:r w:rsidRPr="00D402E1">
        <w:t>que foram selecionados pelo critério de acessibilidade.</w:t>
      </w:r>
      <w:r>
        <w:t xml:space="preserve"> </w:t>
      </w:r>
      <w:r w:rsidRPr="00D402E1">
        <w:t>Para Hair J</w:t>
      </w:r>
      <w:r>
        <w:t>únior</w:t>
      </w:r>
      <w:r w:rsidRPr="00D402E1">
        <w:t xml:space="preserve"> </w:t>
      </w:r>
      <w:r w:rsidRPr="004D0FA2">
        <w:rPr>
          <w:i/>
          <w:iCs/>
        </w:rPr>
        <w:t>et al</w:t>
      </w:r>
      <w:r w:rsidRPr="00D402E1">
        <w:t xml:space="preserve">. 2005, pelo critério de acessibilidade são </w:t>
      </w:r>
      <w:r w:rsidR="00F84F61" w:rsidRPr="00D402E1">
        <w:t>selecionadas</w:t>
      </w:r>
      <w:r w:rsidRPr="00D402E1">
        <w:t xml:space="preserve"> amostras de sujeitos que estejam mais disponíveis e que possam oferecer informações necessárias na participação do estudo.</w:t>
      </w:r>
    </w:p>
    <w:p w14:paraId="42CCAC77" w14:textId="77777777" w:rsidR="00BF50A8" w:rsidRPr="00D402E1" w:rsidRDefault="00BF50A8" w:rsidP="00BF50A8">
      <w:r w:rsidRPr="00D402E1">
        <w:t xml:space="preserve">O número de entrevistados não foi definido a </w:t>
      </w:r>
      <w:r w:rsidRPr="004D0FA2">
        <w:rPr>
          <w:i/>
          <w:iCs/>
        </w:rPr>
        <w:t>priori</w:t>
      </w:r>
      <w:r w:rsidRPr="00D402E1">
        <w:t xml:space="preserve"> sendo utilizado o critério de saturação dos dados, que ocorre quando novas entrevistas não trazem informações relevantes, chegando a um total de 10 entrevistados que atenderam ao critério para seleção: profissionais engenheiros de produção formados, regi</w:t>
      </w:r>
      <w:r>
        <w:t>strados no Sistema Confea Creas.</w:t>
      </w:r>
      <w:r w:rsidRPr="00D402E1">
        <w:t xml:space="preserve"> Para assegurar o anonimato os entrevistados foram identificados como E1, E2, E3, E4, E5, E6, E</w:t>
      </w:r>
      <w:r>
        <w:t>7, E8, E9, E10 referindo-se a</w:t>
      </w:r>
      <w:r w:rsidRPr="00D402E1">
        <w:t>o número</w:t>
      </w:r>
      <w:r>
        <w:t xml:space="preserve"> e</w:t>
      </w:r>
      <w:r w:rsidRPr="00D402E1">
        <w:t xml:space="preserve"> a sequência que os participantes foram entrevistados.</w:t>
      </w:r>
    </w:p>
    <w:p w14:paraId="65379C67" w14:textId="2177FA81" w:rsidR="00374AD3" w:rsidRDefault="00BF50A8" w:rsidP="00374AD3">
      <w:r w:rsidRPr="00D402E1">
        <w:t>Para a coleta de dados optou-se por um roteiro semiestruturado elaborado a pa</w:t>
      </w:r>
      <w:r>
        <w:t>rtir dos construtos no Quadro 05</w:t>
      </w:r>
      <w:r w:rsidRPr="00D402E1">
        <w:t>.</w:t>
      </w:r>
    </w:p>
    <w:p w14:paraId="12D1ED99" w14:textId="77777777" w:rsidR="00374AD3" w:rsidRPr="00374AD3" w:rsidRDefault="00374AD3" w:rsidP="00374AD3"/>
    <w:p w14:paraId="64822759" w14:textId="4C34FA64" w:rsidR="00BF50A8" w:rsidRPr="0015599B" w:rsidRDefault="00BF50A8" w:rsidP="00BF50A8">
      <w:pPr>
        <w:ind w:firstLine="0"/>
        <w:jc w:val="center"/>
        <w:rPr>
          <w:color w:val="000000" w:themeColor="text1"/>
          <w:sz w:val="20"/>
          <w:szCs w:val="20"/>
        </w:rPr>
      </w:pPr>
      <w:r>
        <w:rPr>
          <w:color w:val="000000" w:themeColor="text1"/>
          <w:sz w:val="20"/>
          <w:szCs w:val="20"/>
        </w:rPr>
        <w:t>Quadro 05</w:t>
      </w:r>
      <w:r w:rsidRPr="0015599B">
        <w:rPr>
          <w:color w:val="000000" w:themeColor="text1"/>
          <w:sz w:val="20"/>
          <w:szCs w:val="20"/>
        </w:rPr>
        <w:t xml:space="preserve">: </w:t>
      </w:r>
      <w:r>
        <w:rPr>
          <w:color w:val="000000" w:themeColor="text1"/>
          <w:sz w:val="20"/>
          <w:szCs w:val="20"/>
        </w:rPr>
        <w:t>Panorama da pesquisa à ser feita ao entrevistado</w:t>
      </w:r>
      <w:r w:rsidR="00374AD3">
        <w:rPr>
          <w:color w:val="000000" w:themeColor="text1"/>
          <w:sz w:val="20"/>
          <w:szCs w:val="20"/>
        </w:rPr>
        <w:t>.</w:t>
      </w:r>
    </w:p>
    <w:tbl>
      <w:tblPr>
        <w:tblStyle w:val="Tabelacomgrade"/>
        <w:tblW w:w="9067" w:type="dxa"/>
        <w:tblLook w:val="04A0" w:firstRow="1" w:lastRow="0" w:firstColumn="1" w:lastColumn="0" w:noHBand="0" w:noVBand="1"/>
      </w:tblPr>
      <w:tblGrid>
        <w:gridCol w:w="1696"/>
        <w:gridCol w:w="7371"/>
      </w:tblGrid>
      <w:tr w:rsidR="00BF50A8" w:rsidRPr="00CE0401" w14:paraId="71C1CA95" w14:textId="77777777" w:rsidTr="00201B7F">
        <w:trPr>
          <w:trHeight w:val="283"/>
        </w:trPr>
        <w:tc>
          <w:tcPr>
            <w:tcW w:w="1696" w:type="dxa"/>
            <w:noWrap/>
            <w:vAlign w:val="center"/>
            <w:hideMark/>
          </w:tcPr>
          <w:p w14:paraId="702C6B81" w14:textId="77777777" w:rsidR="00BF50A8" w:rsidRPr="00024292" w:rsidRDefault="00BF50A8" w:rsidP="00024292">
            <w:pPr>
              <w:shd w:val="clear" w:color="auto" w:fill="FFFFFF"/>
              <w:ind w:firstLine="0"/>
              <w:jc w:val="center"/>
              <w:rPr>
                <w:b/>
                <w:bCs/>
                <w:sz w:val="20"/>
                <w:szCs w:val="20"/>
              </w:rPr>
            </w:pPr>
            <w:r w:rsidRPr="00024292">
              <w:rPr>
                <w:b/>
                <w:bCs/>
                <w:sz w:val="20"/>
                <w:szCs w:val="20"/>
              </w:rPr>
              <w:t>Construto</w:t>
            </w:r>
          </w:p>
        </w:tc>
        <w:tc>
          <w:tcPr>
            <w:tcW w:w="7371" w:type="dxa"/>
            <w:noWrap/>
            <w:vAlign w:val="center"/>
            <w:hideMark/>
          </w:tcPr>
          <w:p w14:paraId="73251C76" w14:textId="77777777" w:rsidR="00BF50A8" w:rsidRPr="00024292" w:rsidRDefault="00BF50A8" w:rsidP="00024292">
            <w:pPr>
              <w:shd w:val="clear" w:color="auto" w:fill="FFFFFF"/>
              <w:ind w:firstLine="0"/>
              <w:jc w:val="center"/>
              <w:rPr>
                <w:b/>
                <w:bCs/>
                <w:sz w:val="20"/>
                <w:szCs w:val="20"/>
              </w:rPr>
            </w:pPr>
            <w:r w:rsidRPr="00024292">
              <w:rPr>
                <w:b/>
                <w:bCs/>
                <w:sz w:val="20"/>
                <w:szCs w:val="20"/>
              </w:rPr>
              <w:t>Variável</w:t>
            </w:r>
          </w:p>
        </w:tc>
      </w:tr>
      <w:tr w:rsidR="00BF50A8" w:rsidRPr="00CE0401" w14:paraId="02A6F01C" w14:textId="77777777" w:rsidTr="00201B7F">
        <w:trPr>
          <w:trHeight w:val="289"/>
        </w:trPr>
        <w:tc>
          <w:tcPr>
            <w:tcW w:w="1696" w:type="dxa"/>
            <w:vMerge w:val="restart"/>
            <w:noWrap/>
            <w:vAlign w:val="center"/>
            <w:hideMark/>
          </w:tcPr>
          <w:p w14:paraId="3285AFBD" w14:textId="49FEF690" w:rsidR="00BF50A8" w:rsidRPr="00024292" w:rsidRDefault="00BF50A8" w:rsidP="00024292">
            <w:pPr>
              <w:shd w:val="clear" w:color="auto" w:fill="FFFFFF"/>
              <w:ind w:firstLine="0"/>
              <w:jc w:val="center"/>
              <w:rPr>
                <w:b/>
                <w:sz w:val="20"/>
                <w:szCs w:val="20"/>
              </w:rPr>
            </w:pPr>
            <w:r w:rsidRPr="00024292">
              <w:rPr>
                <w:b/>
                <w:sz w:val="20"/>
                <w:szCs w:val="20"/>
              </w:rPr>
              <w:t>Expectativa ao formar</w:t>
            </w:r>
          </w:p>
        </w:tc>
        <w:tc>
          <w:tcPr>
            <w:tcW w:w="7371" w:type="dxa"/>
            <w:noWrap/>
            <w:vAlign w:val="center"/>
            <w:hideMark/>
          </w:tcPr>
          <w:p w14:paraId="4DB3B801" w14:textId="77777777" w:rsidR="00BF50A8" w:rsidRPr="00024292" w:rsidRDefault="00BF50A8" w:rsidP="00024292">
            <w:pPr>
              <w:ind w:firstLine="0"/>
              <w:jc w:val="left"/>
              <w:rPr>
                <w:sz w:val="20"/>
                <w:szCs w:val="20"/>
              </w:rPr>
            </w:pPr>
            <w:r w:rsidRPr="00024292">
              <w:rPr>
                <w:sz w:val="20"/>
                <w:szCs w:val="20"/>
              </w:rPr>
              <w:t>Em qual ano você formou?</w:t>
            </w:r>
          </w:p>
        </w:tc>
      </w:tr>
      <w:tr w:rsidR="00BF50A8" w:rsidRPr="00CE0401" w14:paraId="7B4C1C4C" w14:textId="77777777" w:rsidTr="00201B7F">
        <w:trPr>
          <w:trHeight w:val="337"/>
        </w:trPr>
        <w:tc>
          <w:tcPr>
            <w:tcW w:w="1696" w:type="dxa"/>
            <w:vMerge/>
            <w:hideMark/>
          </w:tcPr>
          <w:p w14:paraId="59560B4E"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54FCA4D3" w14:textId="77777777" w:rsidR="00BF50A8" w:rsidRPr="00024292" w:rsidRDefault="00BF50A8" w:rsidP="00024292">
            <w:pPr>
              <w:ind w:firstLine="0"/>
              <w:jc w:val="left"/>
              <w:rPr>
                <w:sz w:val="20"/>
                <w:szCs w:val="20"/>
              </w:rPr>
            </w:pPr>
            <w:r w:rsidRPr="00024292">
              <w:rPr>
                <w:sz w:val="20"/>
                <w:szCs w:val="20"/>
              </w:rPr>
              <w:t>Por que você escolheu cursar Engenharia de Produção?</w:t>
            </w:r>
          </w:p>
        </w:tc>
      </w:tr>
      <w:tr w:rsidR="00BF50A8" w:rsidRPr="00CE0401" w14:paraId="142EE4B8" w14:textId="77777777" w:rsidTr="00201B7F">
        <w:trPr>
          <w:trHeight w:val="413"/>
        </w:trPr>
        <w:tc>
          <w:tcPr>
            <w:tcW w:w="1696" w:type="dxa"/>
            <w:vMerge/>
            <w:hideMark/>
          </w:tcPr>
          <w:p w14:paraId="31E69429"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75CEA8CE" w14:textId="77777777" w:rsidR="00BF50A8" w:rsidRPr="00024292" w:rsidRDefault="00BF50A8" w:rsidP="00024292">
            <w:pPr>
              <w:ind w:firstLine="0"/>
              <w:jc w:val="left"/>
              <w:rPr>
                <w:sz w:val="20"/>
                <w:szCs w:val="20"/>
              </w:rPr>
            </w:pPr>
            <w:r w:rsidRPr="00024292">
              <w:rPr>
                <w:sz w:val="20"/>
                <w:szCs w:val="20"/>
              </w:rPr>
              <w:t>Você cursou ou pretende cursar Pós-Graduação?</w:t>
            </w:r>
          </w:p>
        </w:tc>
      </w:tr>
      <w:tr w:rsidR="00BF50A8" w:rsidRPr="00CE0401" w14:paraId="5E97D882" w14:textId="77777777" w:rsidTr="00201B7F">
        <w:trPr>
          <w:trHeight w:val="416"/>
        </w:trPr>
        <w:tc>
          <w:tcPr>
            <w:tcW w:w="1696" w:type="dxa"/>
            <w:vMerge w:val="restart"/>
            <w:noWrap/>
            <w:vAlign w:val="center"/>
            <w:hideMark/>
          </w:tcPr>
          <w:p w14:paraId="66092050" w14:textId="5545C435" w:rsidR="00BF50A8" w:rsidRPr="00024292" w:rsidRDefault="00BF50A8" w:rsidP="00024292">
            <w:pPr>
              <w:shd w:val="clear" w:color="auto" w:fill="FFFFFF"/>
              <w:ind w:firstLine="0"/>
              <w:jc w:val="center"/>
              <w:rPr>
                <w:b/>
                <w:sz w:val="20"/>
                <w:szCs w:val="20"/>
              </w:rPr>
            </w:pPr>
            <w:r w:rsidRPr="00024292">
              <w:rPr>
                <w:b/>
                <w:sz w:val="20"/>
                <w:szCs w:val="20"/>
              </w:rPr>
              <w:t>Satisfação coma profissão</w:t>
            </w:r>
          </w:p>
        </w:tc>
        <w:tc>
          <w:tcPr>
            <w:tcW w:w="7371" w:type="dxa"/>
            <w:noWrap/>
            <w:vAlign w:val="center"/>
            <w:hideMark/>
          </w:tcPr>
          <w:p w14:paraId="0729831E" w14:textId="77777777" w:rsidR="00BF50A8" w:rsidRPr="00024292" w:rsidRDefault="00BF50A8" w:rsidP="00024292">
            <w:pPr>
              <w:ind w:firstLine="0"/>
              <w:jc w:val="left"/>
              <w:rPr>
                <w:sz w:val="20"/>
                <w:szCs w:val="20"/>
              </w:rPr>
            </w:pPr>
            <w:r w:rsidRPr="00024292">
              <w:rPr>
                <w:sz w:val="20"/>
                <w:szCs w:val="20"/>
              </w:rPr>
              <w:t>Você está trabalhando como Engenheiro (a) de Produção?</w:t>
            </w:r>
          </w:p>
        </w:tc>
      </w:tr>
      <w:tr w:rsidR="00BF50A8" w:rsidRPr="00CE0401" w14:paraId="58CE736F" w14:textId="77777777" w:rsidTr="00201B7F">
        <w:trPr>
          <w:trHeight w:val="706"/>
        </w:trPr>
        <w:tc>
          <w:tcPr>
            <w:tcW w:w="1696" w:type="dxa"/>
            <w:vMerge/>
            <w:hideMark/>
          </w:tcPr>
          <w:p w14:paraId="0259DF6D"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4CDD172A" w14:textId="77777777" w:rsidR="00BF50A8" w:rsidRPr="00024292" w:rsidRDefault="00BF50A8" w:rsidP="00024292">
            <w:pPr>
              <w:ind w:firstLine="0"/>
              <w:jc w:val="left"/>
              <w:rPr>
                <w:sz w:val="20"/>
                <w:szCs w:val="20"/>
              </w:rPr>
            </w:pPr>
            <w:r w:rsidRPr="00024292">
              <w:rPr>
                <w:sz w:val="20"/>
                <w:szCs w:val="20"/>
              </w:rPr>
              <w:t>Você está satisfeito (a) em trabalhar como engenheiro (a) de Produção?</w:t>
            </w:r>
          </w:p>
        </w:tc>
      </w:tr>
      <w:tr w:rsidR="00BF50A8" w:rsidRPr="00CE0401" w14:paraId="37F44E42" w14:textId="77777777" w:rsidTr="00201B7F">
        <w:trPr>
          <w:trHeight w:val="414"/>
        </w:trPr>
        <w:tc>
          <w:tcPr>
            <w:tcW w:w="1696" w:type="dxa"/>
            <w:vMerge/>
            <w:hideMark/>
          </w:tcPr>
          <w:p w14:paraId="032F5D9E"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4B272647" w14:textId="77777777" w:rsidR="00BF50A8" w:rsidRPr="00024292" w:rsidRDefault="00BF50A8" w:rsidP="00024292">
            <w:pPr>
              <w:ind w:firstLine="0"/>
              <w:jc w:val="left"/>
              <w:rPr>
                <w:sz w:val="20"/>
                <w:szCs w:val="20"/>
              </w:rPr>
            </w:pPr>
            <w:r w:rsidRPr="00024292">
              <w:rPr>
                <w:sz w:val="20"/>
                <w:szCs w:val="20"/>
              </w:rPr>
              <w:t>Como você define a profissão de Engenheiro (a) de Produção?</w:t>
            </w:r>
          </w:p>
        </w:tc>
      </w:tr>
      <w:tr w:rsidR="00BF50A8" w:rsidRPr="00CE0401" w14:paraId="696F394B" w14:textId="77777777" w:rsidTr="00201B7F">
        <w:trPr>
          <w:trHeight w:val="397"/>
        </w:trPr>
        <w:tc>
          <w:tcPr>
            <w:tcW w:w="1696" w:type="dxa"/>
            <w:vMerge w:val="restart"/>
            <w:noWrap/>
            <w:vAlign w:val="center"/>
            <w:hideMark/>
          </w:tcPr>
          <w:p w14:paraId="326B0A00" w14:textId="7085138C" w:rsidR="00BF50A8" w:rsidRPr="00024292" w:rsidRDefault="00BF50A8" w:rsidP="00024292">
            <w:pPr>
              <w:shd w:val="clear" w:color="auto" w:fill="FFFFFF"/>
              <w:ind w:firstLine="0"/>
              <w:jc w:val="center"/>
              <w:rPr>
                <w:b/>
                <w:sz w:val="20"/>
                <w:szCs w:val="20"/>
              </w:rPr>
            </w:pPr>
            <w:r w:rsidRPr="00024292">
              <w:rPr>
                <w:b/>
                <w:sz w:val="20"/>
                <w:szCs w:val="20"/>
              </w:rPr>
              <w:t>Área de atuação</w:t>
            </w:r>
          </w:p>
        </w:tc>
        <w:tc>
          <w:tcPr>
            <w:tcW w:w="7371" w:type="dxa"/>
            <w:noWrap/>
            <w:vAlign w:val="center"/>
            <w:hideMark/>
          </w:tcPr>
          <w:p w14:paraId="4F6B7B8A" w14:textId="77777777" w:rsidR="00BF50A8" w:rsidRPr="00024292" w:rsidRDefault="00BF50A8" w:rsidP="00024292">
            <w:pPr>
              <w:ind w:firstLine="0"/>
              <w:jc w:val="left"/>
              <w:rPr>
                <w:sz w:val="20"/>
                <w:szCs w:val="20"/>
              </w:rPr>
            </w:pPr>
            <w:r w:rsidRPr="00024292">
              <w:rPr>
                <w:sz w:val="20"/>
                <w:szCs w:val="20"/>
              </w:rPr>
              <w:t>Qual serviço você desenvolve como engenheiro (a) de Produção?</w:t>
            </w:r>
          </w:p>
        </w:tc>
      </w:tr>
      <w:tr w:rsidR="00BF50A8" w:rsidRPr="00CE0401" w14:paraId="29C48CC0" w14:textId="77777777" w:rsidTr="00201B7F">
        <w:trPr>
          <w:trHeight w:val="286"/>
        </w:trPr>
        <w:tc>
          <w:tcPr>
            <w:tcW w:w="1696" w:type="dxa"/>
            <w:vMerge/>
            <w:hideMark/>
          </w:tcPr>
          <w:p w14:paraId="6AF5DC1E"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750A5DFC" w14:textId="77777777" w:rsidR="00BF50A8" w:rsidRPr="00024292" w:rsidRDefault="00BF50A8" w:rsidP="00024292">
            <w:pPr>
              <w:ind w:firstLine="0"/>
              <w:jc w:val="left"/>
              <w:rPr>
                <w:sz w:val="20"/>
                <w:szCs w:val="20"/>
              </w:rPr>
            </w:pPr>
            <w:r w:rsidRPr="00024292">
              <w:rPr>
                <w:sz w:val="20"/>
                <w:szCs w:val="20"/>
              </w:rPr>
              <w:t xml:space="preserve">Em qual segmento da Engenharia de Produção você está atuando? </w:t>
            </w:r>
          </w:p>
        </w:tc>
      </w:tr>
      <w:tr w:rsidR="00BF50A8" w:rsidRPr="00CE0401" w14:paraId="25806565" w14:textId="77777777" w:rsidTr="00201B7F">
        <w:trPr>
          <w:trHeight w:val="553"/>
        </w:trPr>
        <w:tc>
          <w:tcPr>
            <w:tcW w:w="1696" w:type="dxa"/>
            <w:vMerge/>
            <w:hideMark/>
          </w:tcPr>
          <w:p w14:paraId="7458737E" w14:textId="77777777" w:rsidR="00BF50A8" w:rsidRPr="00024292" w:rsidRDefault="00BF50A8" w:rsidP="00024292">
            <w:pPr>
              <w:shd w:val="clear" w:color="auto" w:fill="FFFFFF"/>
              <w:ind w:left="360" w:firstLine="0"/>
              <w:rPr>
                <w:b/>
                <w:sz w:val="20"/>
                <w:szCs w:val="20"/>
              </w:rPr>
            </w:pPr>
          </w:p>
        </w:tc>
        <w:tc>
          <w:tcPr>
            <w:tcW w:w="7371" w:type="dxa"/>
            <w:noWrap/>
            <w:vAlign w:val="center"/>
            <w:hideMark/>
          </w:tcPr>
          <w:p w14:paraId="0053AF80" w14:textId="77777777" w:rsidR="00BF50A8" w:rsidRPr="00024292" w:rsidRDefault="00BF50A8" w:rsidP="00024292">
            <w:pPr>
              <w:ind w:firstLine="0"/>
              <w:jc w:val="left"/>
              <w:rPr>
                <w:sz w:val="20"/>
                <w:szCs w:val="20"/>
              </w:rPr>
            </w:pPr>
            <w:r w:rsidRPr="00024292">
              <w:rPr>
                <w:sz w:val="20"/>
                <w:szCs w:val="20"/>
              </w:rPr>
              <w:t xml:space="preserve">Após ter formado em quanto tempo você ingressou no mercado de trabalho como Engenheiro (a) de Produção? </w:t>
            </w:r>
          </w:p>
        </w:tc>
      </w:tr>
    </w:tbl>
    <w:p w14:paraId="49BE8765" w14:textId="0C581FBB" w:rsidR="00BF50A8" w:rsidRDefault="00BF50A8" w:rsidP="00BF50A8">
      <w:pPr>
        <w:ind w:firstLine="0"/>
        <w:jc w:val="center"/>
        <w:rPr>
          <w:color w:val="000000" w:themeColor="text1"/>
          <w:sz w:val="20"/>
          <w:szCs w:val="20"/>
        </w:rPr>
      </w:pPr>
      <w:r w:rsidRPr="0015599B">
        <w:rPr>
          <w:color w:val="000000" w:themeColor="text1"/>
          <w:sz w:val="20"/>
          <w:szCs w:val="20"/>
        </w:rPr>
        <w:t>Fonte: Elaborado pela autora (2020)</w:t>
      </w:r>
      <w:r w:rsidR="00374AD3">
        <w:rPr>
          <w:color w:val="000000" w:themeColor="text1"/>
          <w:sz w:val="20"/>
          <w:szCs w:val="20"/>
        </w:rPr>
        <w:t>.</w:t>
      </w:r>
    </w:p>
    <w:p w14:paraId="655E02D0" w14:textId="77777777" w:rsidR="00CE0401" w:rsidRDefault="00CE0401" w:rsidP="00BF50A8">
      <w:pPr>
        <w:ind w:firstLine="0"/>
        <w:jc w:val="center"/>
        <w:rPr>
          <w:color w:val="000000" w:themeColor="text1"/>
          <w:sz w:val="20"/>
          <w:szCs w:val="20"/>
        </w:rPr>
      </w:pPr>
    </w:p>
    <w:p w14:paraId="2D5CFC4B" w14:textId="77777777" w:rsidR="00BF50A8" w:rsidRDefault="00BF50A8" w:rsidP="00BF50A8">
      <w:r w:rsidRPr="00D402E1">
        <w:t>As entrevistas tiveram duração média de 10 minutos e foram gravadas para posterior transcrição e análise dos dados.</w:t>
      </w:r>
    </w:p>
    <w:p w14:paraId="6347917A" w14:textId="77777777" w:rsidR="00BF50A8" w:rsidRDefault="00BF50A8" w:rsidP="00BF50A8">
      <w:r>
        <w:t>Mediante dados coletados e observados durante as entrevistas foi realizado a análise de conteúdo, que para Bardin (2006) busca trazer a pesquisa um concreto e operacional método de investigação, tendo como objetivo interpretá-los.</w:t>
      </w:r>
    </w:p>
    <w:p w14:paraId="4BA4D30E" w14:textId="77777777" w:rsidR="00BF50A8" w:rsidRDefault="00BF50A8" w:rsidP="00BF50A8"/>
    <w:p w14:paraId="0D41A2D8" w14:textId="77777777" w:rsidR="00BF50A8" w:rsidRDefault="00BF50A8" w:rsidP="00BF50A8">
      <w:pPr>
        <w:pStyle w:val="Ttulo1"/>
      </w:pPr>
      <w:r>
        <w:t>4 ANÁLISE DE DADOS</w:t>
      </w:r>
    </w:p>
    <w:p w14:paraId="2A10FB62" w14:textId="77777777" w:rsidR="00BF50A8" w:rsidRDefault="00BF50A8" w:rsidP="00BF50A8"/>
    <w:p w14:paraId="688899F1" w14:textId="434D3F38" w:rsidR="00BF50A8" w:rsidRDefault="00BF50A8" w:rsidP="00BF50A8">
      <w:r>
        <w:t xml:space="preserve">Na coleta de dados foram entrevistados 10 profissionais </w:t>
      </w:r>
      <w:r w:rsidR="00F84F61">
        <w:t>engenheiros (</w:t>
      </w:r>
      <w:r>
        <w:t xml:space="preserve">as) de produção registrados no Conselho regional de engenharia e agronomia de Minas </w:t>
      </w:r>
      <w:r>
        <w:lastRenderedPageBreak/>
        <w:t xml:space="preserve">Gerais. Os dados coletados tiveram como finalidade apresentar um panorama da engenharia de produção no tocante à expectativa e satisfação do profissional engenheiro de produção com a profissão. </w:t>
      </w:r>
    </w:p>
    <w:p w14:paraId="5B86AD5B" w14:textId="77777777" w:rsidR="00BF50A8" w:rsidRDefault="00BF50A8" w:rsidP="00BF50A8">
      <w:r>
        <w:t xml:space="preserve">As entrevistas foram realizadas no mês de outubro de 2020 e para assegurar o anonimato os entrevistados foram identificados como E1, E2, E3, E4, E5, E6, E7, E8, E9, E10, referindo se o número a sequência que os participantes foram entrevistados. As perguntas foram feitas considerando as dimensões expectativa ao formar, satisfação com a profissão e área de atuação no mercado de trabalho. </w:t>
      </w:r>
    </w:p>
    <w:p w14:paraId="58B57118" w14:textId="229F514C" w:rsidR="00BF50A8" w:rsidRDefault="00BF50A8" w:rsidP="00BF50A8">
      <w:r>
        <w:t xml:space="preserve">O quadro </w:t>
      </w:r>
      <w:r w:rsidR="008F56B1">
        <w:t>06</w:t>
      </w:r>
      <w:r>
        <w:t xml:space="preserve"> apresenta dados pessoais das pessoas entrevistadas. Os entrevistados possuem entre 24 a 49 anos sendo 8 homens e 2 mulheres. Quanto ao estado de moradia 8 profissionais são residentes   em Minas Gerais,1 profissional reside no estado do Rio de Janeiro e 1 profissional reside no estado do Pará.</w:t>
      </w:r>
    </w:p>
    <w:p w14:paraId="2BC5FAEA" w14:textId="77777777" w:rsidR="00374AD3" w:rsidRDefault="00374AD3" w:rsidP="00A3024C">
      <w:pPr>
        <w:pStyle w:val="Pargrafo"/>
      </w:pPr>
    </w:p>
    <w:p w14:paraId="43C09B48" w14:textId="77777777" w:rsidR="00BF50A8" w:rsidRDefault="00BF50A8" w:rsidP="00A3024C">
      <w:pPr>
        <w:pStyle w:val="Pargrafo"/>
      </w:pPr>
      <w:r>
        <w:t xml:space="preserve">Quadro </w:t>
      </w:r>
      <w:r w:rsidR="00676CF3">
        <w:t>0</w:t>
      </w:r>
      <w:r w:rsidR="008F56B1">
        <w:t>6</w:t>
      </w:r>
      <w:r w:rsidR="00676CF3">
        <w:t>:</w:t>
      </w:r>
      <w:r>
        <w:t xml:space="preserve"> Dados dos entrevistados.</w:t>
      </w:r>
    </w:p>
    <w:tbl>
      <w:tblPr>
        <w:tblW w:w="9182" w:type="dxa"/>
        <w:tblCellMar>
          <w:left w:w="70" w:type="dxa"/>
          <w:right w:w="70" w:type="dxa"/>
        </w:tblCellMar>
        <w:tblLook w:val="04A0" w:firstRow="1" w:lastRow="0" w:firstColumn="1" w:lastColumn="0" w:noHBand="0" w:noVBand="1"/>
      </w:tblPr>
      <w:tblGrid>
        <w:gridCol w:w="1120"/>
        <w:gridCol w:w="800"/>
        <w:gridCol w:w="862"/>
        <w:gridCol w:w="800"/>
        <w:gridCol w:w="800"/>
        <w:gridCol w:w="800"/>
        <w:gridCol w:w="800"/>
        <w:gridCol w:w="800"/>
        <w:gridCol w:w="800"/>
        <w:gridCol w:w="800"/>
        <w:gridCol w:w="800"/>
      </w:tblGrid>
      <w:tr w:rsidR="00676CF3" w:rsidRPr="00CE0401" w14:paraId="27C05C6B" w14:textId="77777777" w:rsidTr="00676CF3">
        <w:trPr>
          <w:trHeight w:val="330"/>
        </w:trPr>
        <w:tc>
          <w:tcPr>
            <w:tcW w:w="1120" w:type="dxa"/>
            <w:vMerge w:val="restart"/>
            <w:tcBorders>
              <w:top w:val="single" w:sz="4" w:space="0" w:color="auto"/>
              <w:left w:val="single" w:sz="4" w:space="0" w:color="auto"/>
              <w:bottom w:val="single" w:sz="4" w:space="0" w:color="auto"/>
              <w:right w:val="single" w:sz="4" w:space="0" w:color="auto"/>
            </w:tcBorders>
            <w:shd w:val="clear" w:color="000000" w:fill="C6E0B4"/>
            <w:vAlign w:val="center"/>
            <w:hideMark/>
          </w:tcPr>
          <w:p w14:paraId="4F11F2C5"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Dados Pessoais</w:t>
            </w:r>
          </w:p>
        </w:tc>
        <w:tc>
          <w:tcPr>
            <w:tcW w:w="8062" w:type="dxa"/>
            <w:gridSpan w:val="10"/>
            <w:tcBorders>
              <w:top w:val="single" w:sz="4" w:space="0" w:color="auto"/>
              <w:left w:val="nil"/>
              <w:bottom w:val="single" w:sz="4" w:space="0" w:color="auto"/>
              <w:right w:val="single" w:sz="4" w:space="0" w:color="auto"/>
            </w:tcBorders>
            <w:shd w:val="clear" w:color="000000" w:fill="C6E0B4"/>
            <w:noWrap/>
            <w:vAlign w:val="center"/>
            <w:hideMark/>
          </w:tcPr>
          <w:p w14:paraId="7E9B52B1"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Participantes</w:t>
            </w:r>
          </w:p>
        </w:tc>
      </w:tr>
      <w:tr w:rsidR="00676CF3" w:rsidRPr="00CE0401" w14:paraId="4A8384D6" w14:textId="77777777" w:rsidTr="00676CF3">
        <w:trPr>
          <w:trHeight w:val="300"/>
        </w:trPr>
        <w:tc>
          <w:tcPr>
            <w:tcW w:w="1120" w:type="dxa"/>
            <w:vMerge/>
            <w:tcBorders>
              <w:top w:val="single" w:sz="4" w:space="0" w:color="auto"/>
              <w:left w:val="single" w:sz="4" w:space="0" w:color="auto"/>
              <w:bottom w:val="single" w:sz="4" w:space="0" w:color="auto"/>
              <w:right w:val="single" w:sz="4" w:space="0" w:color="auto"/>
            </w:tcBorders>
            <w:vAlign w:val="center"/>
            <w:hideMark/>
          </w:tcPr>
          <w:p w14:paraId="19A64220" w14:textId="77777777" w:rsidR="00676CF3" w:rsidRPr="00024292" w:rsidRDefault="00676CF3" w:rsidP="00676CF3">
            <w:pPr>
              <w:ind w:firstLine="0"/>
              <w:jc w:val="left"/>
              <w:rPr>
                <w:rFonts w:eastAsia="Times New Roman"/>
                <w:b/>
                <w:bCs/>
                <w:color w:val="000000"/>
                <w:sz w:val="20"/>
                <w:szCs w:val="20"/>
                <w:lang w:eastAsia="pt-BR"/>
              </w:rPr>
            </w:pPr>
          </w:p>
        </w:tc>
        <w:tc>
          <w:tcPr>
            <w:tcW w:w="800" w:type="dxa"/>
            <w:tcBorders>
              <w:top w:val="nil"/>
              <w:left w:val="nil"/>
              <w:bottom w:val="single" w:sz="4" w:space="0" w:color="auto"/>
              <w:right w:val="single" w:sz="4" w:space="0" w:color="auto"/>
            </w:tcBorders>
            <w:shd w:val="clear" w:color="000000" w:fill="C6E0B4"/>
            <w:noWrap/>
            <w:vAlign w:val="center"/>
            <w:hideMark/>
          </w:tcPr>
          <w:p w14:paraId="1A438385"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E1</w:t>
            </w:r>
          </w:p>
        </w:tc>
        <w:tc>
          <w:tcPr>
            <w:tcW w:w="862" w:type="dxa"/>
            <w:tcBorders>
              <w:top w:val="nil"/>
              <w:left w:val="nil"/>
              <w:bottom w:val="single" w:sz="4" w:space="0" w:color="auto"/>
              <w:right w:val="single" w:sz="4" w:space="0" w:color="auto"/>
            </w:tcBorders>
            <w:shd w:val="clear" w:color="000000" w:fill="C6E0B4"/>
            <w:noWrap/>
            <w:vAlign w:val="center"/>
            <w:hideMark/>
          </w:tcPr>
          <w:p w14:paraId="2B193A24"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E2</w:t>
            </w:r>
          </w:p>
        </w:tc>
        <w:tc>
          <w:tcPr>
            <w:tcW w:w="800" w:type="dxa"/>
            <w:tcBorders>
              <w:top w:val="nil"/>
              <w:left w:val="nil"/>
              <w:bottom w:val="single" w:sz="4" w:space="0" w:color="auto"/>
              <w:right w:val="single" w:sz="4" w:space="0" w:color="auto"/>
            </w:tcBorders>
            <w:shd w:val="clear" w:color="000000" w:fill="C6E0B4"/>
            <w:noWrap/>
            <w:vAlign w:val="center"/>
            <w:hideMark/>
          </w:tcPr>
          <w:p w14:paraId="01D85318"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E3</w:t>
            </w:r>
          </w:p>
        </w:tc>
        <w:tc>
          <w:tcPr>
            <w:tcW w:w="800" w:type="dxa"/>
            <w:tcBorders>
              <w:top w:val="nil"/>
              <w:left w:val="nil"/>
              <w:bottom w:val="single" w:sz="4" w:space="0" w:color="auto"/>
              <w:right w:val="single" w:sz="4" w:space="0" w:color="auto"/>
            </w:tcBorders>
            <w:shd w:val="clear" w:color="000000" w:fill="C6E0B4"/>
            <w:noWrap/>
            <w:vAlign w:val="center"/>
            <w:hideMark/>
          </w:tcPr>
          <w:p w14:paraId="62F8754A"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E4</w:t>
            </w:r>
          </w:p>
        </w:tc>
        <w:tc>
          <w:tcPr>
            <w:tcW w:w="800" w:type="dxa"/>
            <w:tcBorders>
              <w:top w:val="nil"/>
              <w:left w:val="nil"/>
              <w:bottom w:val="single" w:sz="4" w:space="0" w:color="auto"/>
              <w:right w:val="single" w:sz="4" w:space="0" w:color="auto"/>
            </w:tcBorders>
            <w:shd w:val="clear" w:color="000000" w:fill="C6E0B4"/>
            <w:noWrap/>
            <w:vAlign w:val="center"/>
            <w:hideMark/>
          </w:tcPr>
          <w:p w14:paraId="70B89337"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E5</w:t>
            </w:r>
          </w:p>
        </w:tc>
        <w:tc>
          <w:tcPr>
            <w:tcW w:w="800" w:type="dxa"/>
            <w:tcBorders>
              <w:top w:val="nil"/>
              <w:left w:val="nil"/>
              <w:bottom w:val="single" w:sz="4" w:space="0" w:color="auto"/>
              <w:right w:val="single" w:sz="4" w:space="0" w:color="auto"/>
            </w:tcBorders>
            <w:shd w:val="clear" w:color="000000" w:fill="C6E0B4"/>
            <w:noWrap/>
            <w:vAlign w:val="center"/>
            <w:hideMark/>
          </w:tcPr>
          <w:p w14:paraId="73F49512"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E6</w:t>
            </w:r>
          </w:p>
        </w:tc>
        <w:tc>
          <w:tcPr>
            <w:tcW w:w="800" w:type="dxa"/>
            <w:tcBorders>
              <w:top w:val="nil"/>
              <w:left w:val="nil"/>
              <w:bottom w:val="single" w:sz="4" w:space="0" w:color="auto"/>
              <w:right w:val="single" w:sz="4" w:space="0" w:color="auto"/>
            </w:tcBorders>
            <w:shd w:val="clear" w:color="000000" w:fill="C6E0B4"/>
            <w:noWrap/>
            <w:vAlign w:val="center"/>
            <w:hideMark/>
          </w:tcPr>
          <w:p w14:paraId="0907C98E"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E7</w:t>
            </w:r>
          </w:p>
        </w:tc>
        <w:tc>
          <w:tcPr>
            <w:tcW w:w="800" w:type="dxa"/>
            <w:tcBorders>
              <w:top w:val="nil"/>
              <w:left w:val="nil"/>
              <w:bottom w:val="single" w:sz="4" w:space="0" w:color="auto"/>
              <w:right w:val="single" w:sz="4" w:space="0" w:color="auto"/>
            </w:tcBorders>
            <w:shd w:val="clear" w:color="000000" w:fill="C6E0B4"/>
            <w:noWrap/>
            <w:vAlign w:val="center"/>
            <w:hideMark/>
          </w:tcPr>
          <w:p w14:paraId="0ACC035D"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E8</w:t>
            </w:r>
          </w:p>
        </w:tc>
        <w:tc>
          <w:tcPr>
            <w:tcW w:w="800" w:type="dxa"/>
            <w:tcBorders>
              <w:top w:val="nil"/>
              <w:left w:val="nil"/>
              <w:bottom w:val="single" w:sz="4" w:space="0" w:color="auto"/>
              <w:right w:val="single" w:sz="4" w:space="0" w:color="auto"/>
            </w:tcBorders>
            <w:shd w:val="clear" w:color="000000" w:fill="C6E0B4"/>
            <w:noWrap/>
            <w:vAlign w:val="center"/>
            <w:hideMark/>
          </w:tcPr>
          <w:p w14:paraId="4FA9B1CB"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E9</w:t>
            </w:r>
          </w:p>
        </w:tc>
        <w:tc>
          <w:tcPr>
            <w:tcW w:w="800" w:type="dxa"/>
            <w:tcBorders>
              <w:top w:val="nil"/>
              <w:left w:val="nil"/>
              <w:bottom w:val="single" w:sz="4" w:space="0" w:color="auto"/>
              <w:right w:val="single" w:sz="4" w:space="0" w:color="auto"/>
            </w:tcBorders>
            <w:shd w:val="clear" w:color="000000" w:fill="C6E0B4"/>
            <w:noWrap/>
            <w:vAlign w:val="center"/>
            <w:hideMark/>
          </w:tcPr>
          <w:p w14:paraId="3C169CA0"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E10</w:t>
            </w:r>
          </w:p>
        </w:tc>
      </w:tr>
      <w:tr w:rsidR="00676CF3" w:rsidRPr="00CE0401" w14:paraId="61B156B5" w14:textId="77777777" w:rsidTr="00676CF3">
        <w:trPr>
          <w:trHeight w:val="600"/>
        </w:trPr>
        <w:tc>
          <w:tcPr>
            <w:tcW w:w="1120" w:type="dxa"/>
            <w:tcBorders>
              <w:top w:val="nil"/>
              <w:left w:val="single" w:sz="4" w:space="0" w:color="auto"/>
              <w:bottom w:val="single" w:sz="4" w:space="0" w:color="auto"/>
              <w:right w:val="single" w:sz="4" w:space="0" w:color="auto"/>
            </w:tcBorders>
            <w:shd w:val="clear" w:color="000000" w:fill="C6E0B4"/>
            <w:vAlign w:val="center"/>
            <w:hideMark/>
          </w:tcPr>
          <w:p w14:paraId="328BCFFF"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Idade (Anos)</w:t>
            </w:r>
          </w:p>
        </w:tc>
        <w:tc>
          <w:tcPr>
            <w:tcW w:w="800" w:type="dxa"/>
            <w:tcBorders>
              <w:top w:val="nil"/>
              <w:left w:val="nil"/>
              <w:bottom w:val="single" w:sz="4" w:space="0" w:color="auto"/>
              <w:right w:val="single" w:sz="4" w:space="0" w:color="auto"/>
            </w:tcBorders>
            <w:shd w:val="clear" w:color="auto" w:fill="auto"/>
            <w:noWrap/>
            <w:vAlign w:val="center"/>
            <w:hideMark/>
          </w:tcPr>
          <w:p w14:paraId="38B743B4"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31</w:t>
            </w:r>
          </w:p>
        </w:tc>
        <w:tc>
          <w:tcPr>
            <w:tcW w:w="862" w:type="dxa"/>
            <w:tcBorders>
              <w:top w:val="nil"/>
              <w:left w:val="nil"/>
              <w:bottom w:val="single" w:sz="4" w:space="0" w:color="auto"/>
              <w:right w:val="single" w:sz="4" w:space="0" w:color="auto"/>
            </w:tcBorders>
            <w:shd w:val="clear" w:color="auto" w:fill="auto"/>
            <w:noWrap/>
            <w:vAlign w:val="center"/>
            <w:hideMark/>
          </w:tcPr>
          <w:p w14:paraId="69AD109A"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36</w:t>
            </w:r>
          </w:p>
        </w:tc>
        <w:tc>
          <w:tcPr>
            <w:tcW w:w="800" w:type="dxa"/>
            <w:tcBorders>
              <w:top w:val="nil"/>
              <w:left w:val="nil"/>
              <w:bottom w:val="single" w:sz="4" w:space="0" w:color="auto"/>
              <w:right w:val="single" w:sz="4" w:space="0" w:color="auto"/>
            </w:tcBorders>
            <w:shd w:val="clear" w:color="auto" w:fill="auto"/>
            <w:noWrap/>
            <w:vAlign w:val="center"/>
            <w:hideMark/>
          </w:tcPr>
          <w:p w14:paraId="2F62D756"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49</w:t>
            </w:r>
          </w:p>
        </w:tc>
        <w:tc>
          <w:tcPr>
            <w:tcW w:w="800" w:type="dxa"/>
            <w:tcBorders>
              <w:top w:val="nil"/>
              <w:left w:val="nil"/>
              <w:bottom w:val="single" w:sz="4" w:space="0" w:color="auto"/>
              <w:right w:val="single" w:sz="4" w:space="0" w:color="auto"/>
            </w:tcBorders>
            <w:shd w:val="clear" w:color="auto" w:fill="auto"/>
            <w:noWrap/>
            <w:vAlign w:val="center"/>
            <w:hideMark/>
          </w:tcPr>
          <w:p w14:paraId="7DEBCD96"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37</w:t>
            </w:r>
          </w:p>
        </w:tc>
        <w:tc>
          <w:tcPr>
            <w:tcW w:w="800" w:type="dxa"/>
            <w:tcBorders>
              <w:top w:val="nil"/>
              <w:left w:val="nil"/>
              <w:bottom w:val="single" w:sz="4" w:space="0" w:color="auto"/>
              <w:right w:val="single" w:sz="4" w:space="0" w:color="auto"/>
            </w:tcBorders>
            <w:shd w:val="clear" w:color="auto" w:fill="auto"/>
            <w:noWrap/>
            <w:vAlign w:val="center"/>
            <w:hideMark/>
          </w:tcPr>
          <w:p w14:paraId="5A3B0168"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27</w:t>
            </w:r>
          </w:p>
        </w:tc>
        <w:tc>
          <w:tcPr>
            <w:tcW w:w="800" w:type="dxa"/>
            <w:tcBorders>
              <w:top w:val="nil"/>
              <w:left w:val="nil"/>
              <w:bottom w:val="single" w:sz="4" w:space="0" w:color="auto"/>
              <w:right w:val="single" w:sz="4" w:space="0" w:color="auto"/>
            </w:tcBorders>
            <w:shd w:val="clear" w:color="auto" w:fill="auto"/>
            <w:noWrap/>
            <w:vAlign w:val="center"/>
            <w:hideMark/>
          </w:tcPr>
          <w:p w14:paraId="24B1CDD2"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27</w:t>
            </w:r>
          </w:p>
        </w:tc>
        <w:tc>
          <w:tcPr>
            <w:tcW w:w="800" w:type="dxa"/>
            <w:tcBorders>
              <w:top w:val="nil"/>
              <w:left w:val="nil"/>
              <w:bottom w:val="single" w:sz="4" w:space="0" w:color="auto"/>
              <w:right w:val="single" w:sz="4" w:space="0" w:color="auto"/>
            </w:tcBorders>
            <w:shd w:val="clear" w:color="auto" w:fill="auto"/>
            <w:noWrap/>
            <w:vAlign w:val="center"/>
            <w:hideMark/>
          </w:tcPr>
          <w:p w14:paraId="5431BF5D"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24</w:t>
            </w:r>
          </w:p>
        </w:tc>
        <w:tc>
          <w:tcPr>
            <w:tcW w:w="800" w:type="dxa"/>
            <w:tcBorders>
              <w:top w:val="nil"/>
              <w:left w:val="nil"/>
              <w:bottom w:val="single" w:sz="4" w:space="0" w:color="auto"/>
              <w:right w:val="single" w:sz="4" w:space="0" w:color="auto"/>
            </w:tcBorders>
            <w:shd w:val="clear" w:color="auto" w:fill="auto"/>
            <w:noWrap/>
            <w:vAlign w:val="center"/>
            <w:hideMark/>
          </w:tcPr>
          <w:p w14:paraId="138736F8"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43</w:t>
            </w:r>
          </w:p>
        </w:tc>
        <w:tc>
          <w:tcPr>
            <w:tcW w:w="800" w:type="dxa"/>
            <w:tcBorders>
              <w:top w:val="nil"/>
              <w:left w:val="nil"/>
              <w:bottom w:val="single" w:sz="4" w:space="0" w:color="auto"/>
              <w:right w:val="single" w:sz="4" w:space="0" w:color="auto"/>
            </w:tcBorders>
            <w:shd w:val="clear" w:color="auto" w:fill="auto"/>
            <w:noWrap/>
            <w:vAlign w:val="center"/>
            <w:hideMark/>
          </w:tcPr>
          <w:p w14:paraId="455475F3"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32</w:t>
            </w:r>
          </w:p>
        </w:tc>
        <w:tc>
          <w:tcPr>
            <w:tcW w:w="800" w:type="dxa"/>
            <w:tcBorders>
              <w:top w:val="nil"/>
              <w:left w:val="nil"/>
              <w:bottom w:val="single" w:sz="4" w:space="0" w:color="auto"/>
              <w:right w:val="single" w:sz="4" w:space="0" w:color="auto"/>
            </w:tcBorders>
            <w:shd w:val="clear" w:color="auto" w:fill="auto"/>
            <w:noWrap/>
            <w:vAlign w:val="center"/>
            <w:hideMark/>
          </w:tcPr>
          <w:p w14:paraId="543DCB69"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34</w:t>
            </w:r>
          </w:p>
        </w:tc>
      </w:tr>
      <w:tr w:rsidR="00676CF3" w:rsidRPr="00CE0401" w14:paraId="52228645" w14:textId="77777777" w:rsidTr="00676CF3">
        <w:trPr>
          <w:trHeight w:val="300"/>
        </w:trPr>
        <w:tc>
          <w:tcPr>
            <w:tcW w:w="1120" w:type="dxa"/>
            <w:tcBorders>
              <w:top w:val="nil"/>
              <w:left w:val="single" w:sz="4" w:space="0" w:color="auto"/>
              <w:bottom w:val="single" w:sz="4" w:space="0" w:color="auto"/>
              <w:right w:val="single" w:sz="4" w:space="0" w:color="auto"/>
            </w:tcBorders>
            <w:shd w:val="clear" w:color="000000" w:fill="C6E0B4"/>
            <w:noWrap/>
            <w:vAlign w:val="center"/>
            <w:hideMark/>
          </w:tcPr>
          <w:p w14:paraId="6B58363E"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Sexo</w:t>
            </w:r>
          </w:p>
        </w:tc>
        <w:tc>
          <w:tcPr>
            <w:tcW w:w="800" w:type="dxa"/>
            <w:tcBorders>
              <w:top w:val="nil"/>
              <w:left w:val="nil"/>
              <w:bottom w:val="single" w:sz="4" w:space="0" w:color="auto"/>
              <w:right w:val="single" w:sz="4" w:space="0" w:color="auto"/>
            </w:tcBorders>
            <w:shd w:val="clear" w:color="auto" w:fill="auto"/>
            <w:noWrap/>
            <w:vAlign w:val="center"/>
            <w:hideMark/>
          </w:tcPr>
          <w:p w14:paraId="3225D638"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62" w:type="dxa"/>
            <w:tcBorders>
              <w:top w:val="nil"/>
              <w:left w:val="nil"/>
              <w:bottom w:val="single" w:sz="4" w:space="0" w:color="auto"/>
              <w:right w:val="single" w:sz="4" w:space="0" w:color="auto"/>
            </w:tcBorders>
            <w:shd w:val="clear" w:color="auto" w:fill="auto"/>
            <w:noWrap/>
            <w:vAlign w:val="center"/>
            <w:hideMark/>
          </w:tcPr>
          <w:p w14:paraId="7097F92F"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113F6DEC"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4968B54D"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F</w:t>
            </w:r>
          </w:p>
        </w:tc>
        <w:tc>
          <w:tcPr>
            <w:tcW w:w="800" w:type="dxa"/>
            <w:tcBorders>
              <w:top w:val="nil"/>
              <w:left w:val="nil"/>
              <w:bottom w:val="single" w:sz="4" w:space="0" w:color="auto"/>
              <w:right w:val="single" w:sz="4" w:space="0" w:color="auto"/>
            </w:tcBorders>
            <w:shd w:val="clear" w:color="auto" w:fill="auto"/>
            <w:noWrap/>
            <w:vAlign w:val="center"/>
            <w:hideMark/>
          </w:tcPr>
          <w:p w14:paraId="51001826"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F</w:t>
            </w:r>
          </w:p>
        </w:tc>
        <w:tc>
          <w:tcPr>
            <w:tcW w:w="800" w:type="dxa"/>
            <w:tcBorders>
              <w:top w:val="nil"/>
              <w:left w:val="nil"/>
              <w:bottom w:val="single" w:sz="4" w:space="0" w:color="auto"/>
              <w:right w:val="single" w:sz="4" w:space="0" w:color="auto"/>
            </w:tcBorders>
            <w:shd w:val="clear" w:color="auto" w:fill="auto"/>
            <w:noWrap/>
            <w:vAlign w:val="center"/>
            <w:hideMark/>
          </w:tcPr>
          <w:p w14:paraId="0BAB4718"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44D31CAA"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71FF8164"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7213DF26"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c>
          <w:tcPr>
            <w:tcW w:w="800" w:type="dxa"/>
            <w:tcBorders>
              <w:top w:val="nil"/>
              <w:left w:val="nil"/>
              <w:bottom w:val="single" w:sz="4" w:space="0" w:color="auto"/>
              <w:right w:val="single" w:sz="4" w:space="0" w:color="auto"/>
            </w:tcBorders>
            <w:shd w:val="clear" w:color="auto" w:fill="auto"/>
            <w:noWrap/>
            <w:vAlign w:val="center"/>
            <w:hideMark/>
          </w:tcPr>
          <w:p w14:paraId="7F649E86"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w:t>
            </w:r>
          </w:p>
        </w:tc>
      </w:tr>
      <w:tr w:rsidR="00676CF3" w:rsidRPr="00CE0401" w14:paraId="694A888B" w14:textId="77777777" w:rsidTr="00676CF3">
        <w:trPr>
          <w:trHeight w:val="570"/>
        </w:trPr>
        <w:tc>
          <w:tcPr>
            <w:tcW w:w="1120" w:type="dxa"/>
            <w:tcBorders>
              <w:top w:val="nil"/>
              <w:left w:val="single" w:sz="4" w:space="0" w:color="auto"/>
              <w:bottom w:val="single" w:sz="4" w:space="0" w:color="auto"/>
              <w:right w:val="single" w:sz="4" w:space="0" w:color="auto"/>
            </w:tcBorders>
            <w:shd w:val="clear" w:color="000000" w:fill="C6E0B4"/>
            <w:noWrap/>
            <w:vAlign w:val="center"/>
            <w:hideMark/>
          </w:tcPr>
          <w:p w14:paraId="1185EE32" w14:textId="77777777" w:rsidR="00676CF3" w:rsidRPr="00024292" w:rsidRDefault="00676CF3" w:rsidP="00676CF3">
            <w:pPr>
              <w:ind w:firstLine="0"/>
              <w:jc w:val="center"/>
              <w:rPr>
                <w:rFonts w:eastAsia="Times New Roman"/>
                <w:b/>
                <w:bCs/>
                <w:color w:val="000000"/>
                <w:sz w:val="20"/>
                <w:szCs w:val="20"/>
                <w:lang w:eastAsia="pt-BR"/>
              </w:rPr>
            </w:pPr>
            <w:r w:rsidRPr="00024292">
              <w:rPr>
                <w:rFonts w:eastAsia="Times New Roman"/>
                <w:b/>
                <w:bCs/>
                <w:color w:val="000000"/>
                <w:sz w:val="20"/>
                <w:szCs w:val="20"/>
                <w:lang w:eastAsia="pt-BR"/>
              </w:rPr>
              <w:t>Estado</w:t>
            </w:r>
          </w:p>
        </w:tc>
        <w:tc>
          <w:tcPr>
            <w:tcW w:w="800" w:type="dxa"/>
            <w:tcBorders>
              <w:top w:val="nil"/>
              <w:left w:val="nil"/>
              <w:bottom w:val="single" w:sz="4" w:space="0" w:color="auto"/>
              <w:right w:val="single" w:sz="4" w:space="0" w:color="auto"/>
            </w:tcBorders>
            <w:shd w:val="clear" w:color="auto" w:fill="auto"/>
            <w:vAlign w:val="center"/>
            <w:hideMark/>
          </w:tcPr>
          <w:p w14:paraId="5A0FA192"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62" w:type="dxa"/>
            <w:tcBorders>
              <w:top w:val="nil"/>
              <w:left w:val="nil"/>
              <w:bottom w:val="single" w:sz="4" w:space="0" w:color="auto"/>
              <w:right w:val="single" w:sz="4" w:space="0" w:color="auto"/>
            </w:tcBorders>
            <w:shd w:val="clear" w:color="auto" w:fill="auto"/>
            <w:vAlign w:val="center"/>
            <w:hideMark/>
          </w:tcPr>
          <w:p w14:paraId="24B63ABA"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Rio de Janeiro</w:t>
            </w:r>
          </w:p>
        </w:tc>
        <w:tc>
          <w:tcPr>
            <w:tcW w:w="800" w:type="dxa"/>
            <w:tcBorders>
              <w:top w:val="nil"/>
              <w:left w:val="nil"/>
              <w:bottom w:val="single" w:sz="4" w:space="0" w:color="auto"/>
              <w:right w:val="single" w:sz="4" w:space="0" w:color="auto"/>
            </w:tcBorders>
            <w:shd w:val="clear" w:color="auto" w:fill="auto"/>
            <w:vAlign w:val="center"/>
            <w:hideMark/>
          </w:tcPr>
          <w:p w14:paraId="7DF7BF7E"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247A4162"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012B02C7"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6A164C48"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747944A4"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6B4B2EC1"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Pará</w:t>
            </w:r>
          </w:p>
        </w:tc>
        <w:tc>
          <w:tcPr>
            <w:tcW w:w="800" w:type="dxa"/>
            <w:tcBorders>
              <w:top w:val="nil"/>
              <w:left w:val="nil"/>
              <w:bottom w:val="single" w:sz="4" w:space="0" w:color="auto"/>
              <w:right w:val="single" w:sz="4" w:space="0" w:color="auto"/>
            </w:tcBorders>
            <w:shd w:val="clear" w:color="auto" w:fill="auto"/>
            <w:vAlign w:val="center"/>
            <w:hideMark/>
          </w:tcPr>
          <w:p w14:paraId="3E4D8099"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c>
          <w:tcPr>
            <w:tcW w:w="800" w:type="dxa"/>
            <w:tcBorders>
              <w:top w:val="nil"/>
              <w:left w:val="nil"/>
              <w:bottom w:val="single" w:sz="4" w:space="0" w:color="auto"/>
              <w:right w:val="single" w:sz="4" w:space="0" w:color="auto"/>
            </w:tcBorders>
            <w:shd w:val="clear" w:color="auto" w:fill="auto"/>
            <w:vAlign w:val="center"/>
            <w:hideMark/>
          </w:tcPr>
          <w:p w14:paraId="3E4B495F" w14:textId="77777777" w:rsidR="00676CF3" w:rsidRPr="00024292" w:rsidRDefault="00676CF3" w:rsidP="00676CF3">
            <w:pPr>
              <w:ind w:firstLine="0"/>
              <w:jc w:val="center"/>
              <w:rPr>
                <w:rFonts w:eastAsia="Times New Roman"/>
                <w:color w:val="000000"/>
                <w:sz w:val="20"/>
                <w:szCs w:val="20"/>
                <w:lang w:eastAsia="pt-BR"/>
              </w:rPr>
            </w:pPr>
            <w:r w:rsidRPr="00024292">
              <w:rPr>
                <w:rFonts w:eastAsia="Times New Roman"/>
                <w:color w:val="000000"/>
                <w:sz w:val="20"/>
                <w:szCs w:val="20"/>
                <w:lang w:eastAsia="pt-BR"/>
              </w:rPr>
              <w:t>Minas Gerais</w:t>
            </w:r>
          </w:p>
        </w:tc>
      </w:tr>
    </w:tbl>
    <w:p w14:paraId="6B651DD3" w14:textId="79045AA2" w:rsidR="00BF50A8" w:rsidRDefault="00676CF3" w:rsidP="00A3024C">
      <w:pPr>
        <w:pStyle w:val="Pargrafo"/>
      </w:pPr>
      <w:r w:rsidRPr="0015599B">
        <w:t xml:space="preserve">Fonte: </w:t>
      </w:r>
      <w:r w:rsidR="0012043E">
        <w:t>Dados da pesquisa</w:t>
      </w:r>
      <w:r w:rsidRPr="0015599B">
        <w:t xml:space="preserve"> (2020)</w:t>
      </w:r>
      <w:r w:rsidR="00374AD3">
        <w:t>.</w:t>
      </w:r>
    </w:p>
    <w:p w14:paraId="7D592EAD" w14:textId="77777777" w:rsidR="00CE0401" w:rsidRDefault="00CE0401" w:rsidP="00A3024C">
      <w:pPr>
        <w:pStyle w:val="Pargrafo"/>
      </w:pPr>
    </w:p>
    <w:p w14:paraId="213625FC" w14:textId="5B7BE731" w:rsidR="00BF50A8" w:rsidRDefault="00BF50A8" w:rsidP="00BF50A8">
      <w:r>
        <w:t xml:space="preserve">Sobre a formação acadêmica os entrevistados formaram no período dos anos de 2007 a 2020 conforme quadro </w:t>
      </w:r>
      <w:r w:rsidR="00AE7F5B">
        <w:t>0</w:t>
      </w:r>
      <w:r w:rsidR="008F56B1">
        <w:t>7</w:t>
      </w:r>
      <w:r>
        <w:t xml:space="preserve">, sendo que destes, 9 profissionais engenheiros de produção cursaram </w:t>
      </w:r>
      <w:r w:rsidR="00FD48B8">
        <w:t>pós-graduação</w:t>
      </w:r>
      <w:r>
        <w:t xml:space="preserve"> e 1 </w:t>
      </w:r>
      <w:r w:rsidR="00FD48B8">
        <w:t>recém-formado</w:t>
      </w:r>
      <w:r>
        <w:t xml:space="preserve"> pretende cursar após decidir a área. Os cursos de pós-graduação feitos e relacionados pelos entrevistados foram mestrado e MBA em gestão de proje</w:t>
      </w:r>
      <w:r w:rsidR="00BC34E5">
        <w:t>tos, finanças e controladoria, s</w:t>
      </w:r>
      <w:r>
        <w:t>egurança do trabalho, consultoria e planejamento empresarial, metalurgia e fabricação, data Science e doutorado em Engenharia de produção.</w:t>
      </w:r>
    </w:p>
    <w:p w14:paraId="12C62682" w14:textId="77777777" w:rsidR="00374AD3" w:rsidRDefault="00374AD3" w:rsidP="00A3024C">
      <w:pPr>
        <w:pStyle w:val="Pargrafo"/>
      </w:pPr>
    </w:p>
    <w:p w14:paraId="355BF19D" w14:textId="3258C68F" w:rsidR="00427B31" w:rsidRDefault="00A3024C" w:rsidP="00A3024C">
      <w:pPr>
        <w:pStyle w:val="Pargrafo"/>
      </w:pPr>
      <w:r>
        <w:t>Q</w:t>
      </w:r>
      <w:r w:rsidR="008F56B1">
        <w:t>uadro 07</w:t>
      </w:r>
      <w:r w:rsidR="00E2494C">
        <w:t>: Expectativa ao f</w:t>
      </w:r>
      <w:r>
        <w:t>ormar</w:t>
      </w:r>
      <w:r w:rsidR="00374AD3">
        <w:t>.</w:t>
      </w:r>
    </w:p>
    <w:tbl>
      <w:tblPr>
        <w:tblW w:w="9351" w:type="dxa"/>
        <w:tblCellMar>
          <w:left w:w="70" w:type="dxa"/>
          <w:right w:w="70" w:type="dxa"/>
        </w:tblCellMar>
        <w:tblLook w:val="04A0" w:firstRow="1" w:lastRow="0" w:firstColumn="1" w:lastColumn="0" w:noHBand="0" w:noVBand="1"/>
      </w:tblPr>
      <w:tblGrid>
        <w:gridCol w:w="1123"/>
        <w:gridCol w:w="2498"/>
        <w:gridCol w:w="983"/>
        <w:gridCol w:w="3295"/>
        <w:gridCol w:w="1452"/>
      </w:tblGrid>
      <w:tr w:rsidR="00FD48B8" w:rsidRPr="00FD48B8" w14:paraId="528E84AC" w14:textId="77777777" w:rsidTr="00FD48B8">
        <w:trPr>
          <w:trHeight w:val="255"/>
        </w:trPr>
        <w:tc>
          <w:tcPr>
            <w:tcW w:w="9351" w:type="dxa"/>
            <w:gridSpan w:val="5"/>
            <w:tcBorders>
              <w:top w:val="single" w:sz="4" w:space="0" w:color="auto"/>
              <w:left w:val="single" w:sz="4" w:space="0" w:color="auto"/>
              <w:bottom w:val="single" w:sz="4" w:space="0" w:color="auto"/>
              <w:right w:val="single" w:sz="4" w:space="0" w:color="auto"/>
            </w:tcBorders>
            <w:shd w:val="clear" w:color="000000" w:fill="BDAA91"/>
            <w:vAlign w:val="center"/>
            <w:hideMark/>
          </w:tcPr>
          <w:p w14:paraId="7A315B75" w14:textId="77777777" w:rsidR="00FD48B8" w:rsidRPr="00FD48B8" w:rsidRDefault="00FD48B8" w:rsidP="00FD48B8">
            <w:pPr>
              <w:ind w:firstLine="0"/>
              <w:jc w:val="center"/>
              <w:rPr>
                <w:rFonts w:eastAsia="Times New Roman"/>
                <w:b/>
                <w:bCs/>
                <w:sz w:val="20"/>
                <w:szCs w:val="20"/>
                <w:lang w:eastAsia="pt-BR"/>
              </w:rPr>
            </w:pPr>
            <w:r w:rsidRPr="00FD48B8">
              <w:rPr>
                <w:rFonts w:eastAsia="Times New Roman"/>
                <w:b/>
                <w:bCs/>
                <w:sz w:val="20"/>
                <w:szCs w:val="20"/>
                <w:lang w:eastAsia="pt-BR"/>
              </w:rPr>
              <w:t>EXPECTATIVA AO FORMAR</w:t>
            </w:r>
          </w:p>
        </w:tc>
      </w:tr>
      <w:tr w:rsidR="00FD48B8" w:rsidRPr="00FD48B8" w14:paraId="4DDB8498" w14:textId="77777777" w:rsidTr="00F84F61">
        <w:trPr>
          <w:trHeight w:val="510"/>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4084AD5A" w14:textId="074970D4"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Entrevis</w:t>
            </w:r>
            <w:r>
              <w:rPr>
                <w:rFonts w:eastAsia="Times New Roman"/>
                <w:b/>
                <w:bCs/>
                <w:color w:val="000000"/>
                <w:sz w:val="20"/>
                <w:szCs w:val="20"/>
                <w:lang w:eastAsia="pt-BR"/>
              </w:rPr>
              <w:t>-</w:t>
            </w:r>
            <w:r w:rsidRPr="00FD48B8">
              <w:rPr>
                <w:rFonts w:eastAsia="Times New Roman"/>
                <w:b/>
                <w:bCs/>
                <w:color w:val="000000"/>
                <w:sz w:val="20"/>
                <w:szCs w:val="20"/>
                <w:lang w:eastAsia="pt-BR"/>
              </w:rPr>
              <w:t>tados</w:t>
            </w:r>
          </w:p>
        </w:tc>
        <w:tc>
          <w:tcPr>
            <w:tcW w:w="2551" w:type="dxa"/>
            <w:tcBorders>
              <w:top w:val="nil"/>
              <w:left w:val="nil"/>
              <w:bottom w:val="single" w:sz="4" w:space="0" w:color="auto"/>
              <w:right w:val="single" w:sz="4" w:space="0" w:color="auto"/>
            </w:tcBorders>
            <w:shd w:val="clear" w:color="000000" w:fill="BDAA91"/>
            <w:vAlign w:val="center"/>
            <w:hideMark/>
          </w:tcPr>
          <w:p w14:paraId="3CFB1AA1"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Expectativa do curso antes de inicia-lo</w:t>
            </w:r>
          </w:p>
        </w:tc>
        <w:tc>
          <w:tcPr>
            <w:tcW w:w="992" w:type="dxa"/>
            <w:tcBorders>
              <w:top w:val="nil"/>
              <w:left w:val="nil"/>
              <w:bottom w:val="single" w:sz="4" w:space="0" w:color="auto"/>
              <w:right w:val="single" w:sz="4" w:space="0" w:color="auto"/>
            </w:tcBorders>
            <w:shd w:val="clear" w:color="000000" w:fill="BDAA91"/>
            <w:vAlign w:val="center"/>
            <w:hideMark/>
          </w:tcPr>
          <w:p w14:paraId="08397087"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Ano que formou</w:t>
            </w:r>
          </w:p>
        </w:tc>
        <w:tc>
          <w:tcPr>
            <w:tcW w:w="3402" w:type="dxa"/>
            <w:tcBorders>
              <w:top w:val="nil"/>
              <w:left w:val="nil"/>
              <w:bottom w:val="single" w:sz="4" w:space="0" w:color="auto"/>
              <w:right w:val="single" w:sz="4" w:space="0" w:color="auto"/>
            </w:tcBorders>
            <w:shd w:val="clear" w:color="000000" w:fill="BDAA91"/>
            <w:vAlign w:val="center"/>
            <w:hideMark/>
          </w:tcPr>
          <w:p w14:paraId="1E9E9CF3"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Por que decidiu fazer o curso?</w:t>
            </w:r>
          </w:p>
        </w:tc>
        <w:tc>
          <w:tcPr>
            <w:tcW w:w="1276" w:type="dxa"/>
            <w:tcBorders>
              <w:top w:val="nil"/>
              <w:left w:val="nil"/>
              <w:bottom w:val="single" w:sz="4" w:space="0" w:color="auto"/>
              <w:right w:val="single" w:sz="4" w:space="0" w:color="auto"/>
            </w:tcBorders>
            <w:shd w:val="clear" w:color="000000" w:fill="BDAA91"/>
            <w:vAlign w:val="center"/>
            <w:hideMark/>
          </w:tcPr>
          <w:p w14:paraId="45F7C8B4"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Pós-Graduação</w:t>
            </w:r>
          </w:p>
        </w:tc>
      </w:tr>
      <w:tr w:rsidR="00FD48B8" w:rsidRPr="00FD48B8" w14:paraId="3209DE9D" w14:textId="77777777" w:rsidTr="00F84F61">
        <w:trPr>
          <w:trHeight w:val="765"/>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797AA7F0"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E1</w:t>
            </w:r>
          </w:p>
        </w:tc>
        <w:tc>
          <w:tcPr>
            <w:tcW w:w="2551" w:type="dxa"/>
            <w:tcBorders>
              <w:top w:val="nil"/>
              <w:left w:val="nil"/>
              <w:bottom w:val="single" w:sz="4" w:space="0" w:color="auto"/>
              <w:right w:val="single" w:sz="4" w:space="0" w:color="auto"/>
            </w:tcBorders>
            <w:shd w:val="clear" w:color="auto" w:fill="auto"/>
            <w:vAlign w:val="center"/>
            <w:hideMark/>
          </w:tcPr>
          <w:p w14:paraId="71899187"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Aprender mais na área de planejamento controle e produção.</w:t>
            </w:r>
          </w:p>
        </w:tc>
        <w:tc>
          <w:tcPr>
            <w:tcW w:w="992" w:type="dxa"/>
            <w:tcBorders>
              <w:top w:val="nil"/>
              <w:left w:val="nil"/>
              <w:bottom w:val="single" w:sz="4" w:space="0" w:color="auto"/>
              <w:right w:val="single" w:sz="4" w:space="0" w:color="auto"/>
            </w:tcBorders>
            <w:shd w:val="clear" w:color="auto" w:fill="auto"/>
            <w:vAlign w:val="center"/>
            <w:hideMark/>
          </w:tcPr>
          <w:p w14:paraId="45A0E540"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2018</w:t>
            </w:r>
          </w:p>
        </w:tc>
        <w:tc>
          <w:tcPr>
            <w:tcW w:w="3402" w:type="dxa"/>
            <w:tcBorders>
              <w:top w:val="nil"/>
              <w:left w:val="nil"/>
              <w:bottom w:val="single" w:sz="4" w:space="0" w:color="auto"/>
              <w:right w:val="single" w:sz="4" w:space="0" w:color="auto"/>
            </w:tcBorders>
            <w:shd w:val="clear" w:color="auto" w:fill="auto"/>
            <w:vAlign w:val="center"/>
            <w:hideMark/>
          </w:tcPr>
          <w:p w14:paraId="48878FCE"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Para aperfeiçoar na área e planejamento controle e processo produtivo.</w:t>
            </w:r>
          </w:p>
        </w:tc>
        <w:tc>
          <w:tcPr>
            <w:tcW w:w="1276" w:type="dxa"/>
            <w:tcBorders>
              <w:top w:val="nil"/>
              <w:left w:val="nil"/>
              <w:bottom w:val="single" w:sz="4" w:space="0" w:color="auto"/>
              <w:right w:val="single" w:sz="4" w:space="0" w:color="auto"/>
            </w:tcBorders>
            <w:shd w:val="clear" w:color="auto" w:fill="auto"/>
            <w:vAlign w:val="center"/>
            <w:hideMark/>
          </w:tcPr>
          <w:p w14:paraId="13A4BD96"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Estou cursando gestão de projetos.</w:t>
            </w:r>
          </w:p>
        </w:tc>
      </w:tr>
      <w:tr w:rsidR="00FD48B8" w:rsidRPr="00FD48B8" w14:paraId="668F1638" w14:textId="77777777" w:rsidTr="00F84F61">
        <w:trPr>
          <w:trHeight w:val="765"/>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3FADEC93"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E2</w:t>
            </w:r>
          </w:p>
        </w:tc>
        <w:tc>
          <w:tcPr>
            <w:tcW w:w="2551" w:type="dxa"/>
            <w:tcBorders>
              <w:top w:val="nil"/>
              <w:left w:val="nil"/>
              <w:bottom w:val="single" w:sz="4" w:space="0" w:color="auto"/>
              <w:right w:val="single" w:sz="4" w:space="0" w:color="auto"/>
            </w:tcBorders>
            <w:shd w:val="clear" w:color="auto" w:fill="auto"/>
            <w:vAlign w:val="center"/>
            <w:hideMark/>
          </w:tcPr>
          <w:p w14:paraId="0E599E72" w14:textId="5D7C70D5" w:rsidR="00FD48B8" w:rsidRPr="00FD48B8" w:rsidRDefault="00FD48B8" w:rsidP="00FD48B8">
            <w:pPr>
              <w:ind w:firstLine="0"/>
              <w:jc w:val="left"/>
              <w:rPr>
                <w:rFonts w:eastAsia="Times New Roman"/>
                <w:color w:val="000000"/>
                <w:sz w:val="20"/>
                <w:szCs w:val="20"/>
                <w:lang w:eastAsia="pt-BR"/>
              </w:rPr>
            </w:pPr>
            <w:r>
              <w:rPr>
                <w:rFonts w:eastAsia="Times New Roman"/>
                <w:color w:val="000000"/>
                <w:sz w:val="20"/>
                <w:szCs w:val="20"/>
                <w:lang w:eastAsia="pt-BR"/>
              </w:rPr>
              <w:t>V</w:t>
            </w:r>
            <w:r w:rsidRPr="00FD48B8">
              <w:rPr>
                <w:rFonts w:eastAsia="Times New Roman"/>
                <w:color w:val="000000"/>
                <w:sz w:val="20"/>
                <w:szCs w:val="20"/>
                <w:lang w:eastAsia="pt-BR"/>
              </w:rPr>
              <w:t>ontade de atuar na área de engenharia econômica.</w:t>
            </w:r>
          </w:p>
        </w:tc>
        <w:tc>
          <w:tcPr>
            <w:tcW w:w="992" w:type="dxa"/>
            <w:tcBorders>
              <w:top w:val="nil"/>
              <w:left w:val="nil"/>
              <w:bottom w:val="single" w:sz="4" w:space="0" w:color="auto"/>
              <w:right w:val="single" w:sz="4" w:space="0" w:color="auto"/>
            </w:tcBorders>
            <w:shd w:val="clear" w:color="auto" w:fill="auto"/>
            <w:vAlign w:val="center"/>
            <w:hideMark/>
          </w:tcPr>
          <w:p w14:paraId="1F202321"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2009</w:t>
            </w:r>
          </w:p>
        </w:tc>
        <w:tc>
          <w:tcPr>
            <w:tcW w:w="3402" w:type="dxa"/>
            <w:tcBorders>
              <w:top w:val="nil"/>
              <w:left w:val="nil"/>
              <w:bottom w:val="single" w:sz="4" w:space="0" w:color="auto"/>
              <w:right w:val="single" w:sz="4" w:space="0" w:color="auto"/>
            </w:tcBorders>
            <w:shd w:val="clear" w:color="auto" w:fill="auto"/>
            <w:vAlign w:val="center"/>
            <w:hideMark/>
          </w:tcPr>
          <w:p w14:paraId="2EF066CE"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Inspiração de um professor o 2º grau sobre possibilidade de atuar na área econômica.</w:t>
            </w:r>
          </w:p>
        </w:tc>
        <w:tc>
          <w:tcPr>
            <w:tcW w:w="1276" w:type="dxa"/>
            <w:tcBorders>
              <w:top w:val="nil"/>
              <w:left w:val="nil"/>
              <w:bottom w:val="single" w:sz="4" w:space="0" w:color="auto"/>
              <w:right w:val="single" w:sz="4" w:space="0" w:color="auto"/>
            </w:tcBorders>
            <w:shd w:val="clear" w:color="auto" w:fill="auto"/>
            <w:vAlign w:val="center"/>
            <w:hideMark/>
          </w:tcPr>
          <w:p w14:paraId="57A4C10E"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Sim.</w:t>
            </w:r>
          </w:p>
        </w:tc>
      </w:tr>
      <w:tr w:rsidR="00FD48B8" w:rsidRPr="00FD48B8" w14:paraId="71AF133C" w14:textId="77777777" w:rsidTr="00F84F61">
        <w:trPr>
          <w:trHeight w:val="1020"/>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1A543DE9"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E3</w:t>
            </w:r>
          </w:p>
        </w:tc>
        <w:tc>
          <w:tcPr>
            <w:tcW w:w="2551" w:type="dxa"/>
            <w:tcBorders>
              <w:top w:val="nil"/>
              <w:left w:val="nil"/>
              <w:bottom w:val="single" w:sz="4" w:space="0" w:color="auto"/>
              <w:right w:val="single" w:sz="4" w:space="0" w:color="auto"/>
            </w:tcBorders>
            <w:shd w:val="clear" w:color="auto" w:fill="auto"/>
            <w:vAlign w:val="center"/>
            <w:hideMark/>
          </w:tcPr>
          <w:p w14:paraId="2CD7C5C6" w14:textId="756EC681"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Notar conhecimento na área de controle gestão e operação e relacionamento comercial com clientes na CEMIG.</w:t>
            </w:r>
          </w:p>
        </w:tc>
        <w:tc>
          <w:tcPr>
            <w:tcW w:w="992" w:type="dxa"/>
            <w:tcBorders>
              <w:top w:val="nil"/>
              <w:left w:val="nil"/>
              <w:bottom w:val="single" w:sz="4" w:space="0" w:color="auto"/>
              <w:right w:val="single" w:sz="4" w:space="0" w:color="auto"/>
            </w:tcBorders>
            <w:shd w:val="clear" w:color="auto" w:fill="auto"/>
            <w:vAlign w:val="center"/>
            <w:hideMark/>
          </w:tcPr>
          <w:p w14:paraId="6CCB0442"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2008</w:t>
            </w:r>
          </w:p>
        </w:tc>
        <w:tc>
          <w:tcPr>
            <w:tcW w:w="3402" w:type="dxa"/>
            <w:tcBorders>
              <w:top w:val="nil"/>
              <w:left w:val="nil"/>
              <w:bottom w:val="single" w:sz="4" w:space="0" w:color="auto"/>
              <w:right w:val="single" w:sz="4" w:space="0" w:color="auto"/>
            </w:tcBorders>
            <w:shd w:val="clear" w:color="auto" w:fill="auto"/>
            <w:vAlign w:val="center"/>
            <w:hideMark/>
          </w:tcPr>
          <w:p w14:paraId="436F552F" w14:textId="2BD6A3F2"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Vi no curso conhecimento de análise de dados, planejamento e melhor processos no cenário da engenharia.</w:t>
            </w:r>
          </w:p>
        </w:tc>
        <w:tc>
          <w:tcPr>
            <w:tcW w:w="1276" w:type="dxa"/>
            <w:tcBorders>
              <w:top w:val="nil"/>
              <w:left w:val="nil"/>
              <w:bottom w:val="single" w:sz="4" w:space="0" w:color="auto"/>
              <w:right w:val="single" w:sz="4" w:space="0" w:color="auto"/>
            </w:tcBorders>
            <w:shd w:val="clear" w:color="auto" w:fill="auto"/>
            <w:vAlign w:val="center"/>
            <w:hideMark/>
          </w:tcPr>
          <w:p w14:paraId="2123B3A2"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 xml:space="preserve">Sim. </w:t>
            </w:r>
          </w:p>
        </w:tc>
      </w:tr>
      <w:tr w:rsidR="00FD48B8" w:rsidRPr="00FD48B8" w14:paraId="06A2A5BD" w14:textId="77777777" w:rsidTr="00F84F61">
        <w:trPr>
          <w:trHeight w:val="1020"/>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6481C647"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E4</w:t>
            </w:r>
          </w:p>
        </w:tc>
        <w:tc>
          <w:tcPr>
            <w:tcW w:w="2551" w:type="dxa"/>
            <w:tcBorders>
              <w:top w:val="nil"/>
              <w:left w:val="nil"/>
              <w:bottom w:val="single" w:sz="4" w:space="0" w:color="auto"/>
              <w:right w:val="single" w:sz="4" w:space="0" w:color="auto"/>
            </w:tcBorders>
            <w:shd w:val="clear" w:color="auto" w:fill="auto"/>
            <w:vAlign w:val="center"/>
            <w:hideMark/>
          </w:tcPr>
          <w:p w14:paraId="61A077C5"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Identifiquei o  perfil de engenharia de mecânica no curso e melhor percepção de várias áreas.</w:t>
            </w:r>
          </w:p>
        </w:tc>
        <w:tc>
          <w:tcPr>
            <w:tcW w:w="992" w:type="dxa"/>
            <w:tcBorders>
              <w:top w:val="nil"/>
              <w:left w:val="nil"/>
              <w:bottom w:val="single" w:sz="4" w:space="0" w:color="auto"/>
              <w:right w:val="single" w:sz="4" w:space="0" w:color="auto"/>
            </w:tcBorders>
            <w:shd w:val="clear" w:color="auto" w:fill="auto"/>
            <w:vAlign w:val="center"/>
            <w:hideMark/>
          </w:tcPr>
          <w:p w14:paraId="641FA292"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2007</w:t>
            </w:r>
          </w:p>
        </w:tc>
        <w:tc>
          <w:tcPr>
            <w:tcW w:w="3402" w:type="dxa"/>
            <w:tcBorders>
              <w:top w:val="nil"/>
              <w:left w:val="nil"/>
              <w:bottom w:val="single" w:sz="4" w:space="0" w:color="auto"/>
              <w:right w:val="single" w:sz="4" w:space="0" w:color="auto"/>
            </w:tcBorders>
            <w:shd w:val="clear" w:color="auto" w:fill="auto"/>
            <w:vAlign w:val="center"/>
            <w:hideMark/>
          </w:tcPr>
          <w:p w14:paraId="2CACAB5C"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Porque é uma engenharia ampla. Pode atuar em várias áreas.</w:t>
            </w:r>
          </w:p>
        </w:tc>
        <w:tc>
          <w:tcPr>
            <w:tcW w:w="1276" w:type="dxa"/>
            <w:tcBorders>
              <w:top w:val="nil"/>
              <w:left w:val="nil"/>
              <w:bottom w:val="single" w:sz="4" w:space="0" w:color="auto"/>
              <w:right w:val="single" w:sz="4" w:space="0" w:color="auto"/>
            </w:tcBorders>
            <w:shd w:val="clear" w:color="auto" w:fill="auto"/>
            <w:vAlign w:val="center"/>
            <w:hideMark/>
          </w:tcPr>
          <w:p w14:paraId="7736A69C"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Sim.</w:t>
            </w:r>
          </w:p>
        </w:tc>
      </w:tr>
      <w:tr w:rsidR="00FD48B8" w:rsidRPr="00FD48B8" w14:paraId="68F53612" w14:textId="77777777" w:rsidTr="00F84F61">
        <w:trPr>
          <w:trHeight w:val="510"/>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28BCE8E7"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lastRenderedPageBreak/>
              <w:t>E5</w:t>
            </w:r>
          </w:p>
        </w:tc>
        <w:tc>
          <w:tcPr>
            <w:tcW w:w="2551" w:type="dxa"/>
            <w:tcBorders>
              <w:top w:val="nil"/>
              <w:left w:val="nil"/>
              <w:bottom w:val="single" w:sz="4" w:space="0" w:color="auto"/>
              <w:right w:val="single" w:sz="4" w:space="0" w:color="auto"/>
            </w:tcBorders>
            <w:shd w:val="clear" w:color="auto" w:fill="auto"/>
            <w:vAlign w:val="center"/>
            <w:hideMark/>
          </w:tcPr>
          <w:p w14:paraId="723FA3F5" w14:textId="77396FEE"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Vi no curso  uma visão voltada a engenharia de produto.</w:t>
            </w:r>
          </w:p>
        </w:tc>
        <w:tc>
          <w:tcPr>
            <w:tcW w:w="992" w:type="dxa"/>
            <w:tcBorders>
              <w:top w:val="nil"/>
              <w:left w:val="nil"/>
              <w:bottom w:val="single" w:sz="4" w:space="0" w:color="auto"/>
              <w:right w:val="single" w:sz="4" w:space="0" w:color="auto"/>
            </w:tcBorders>
            <w:shd w:val="clear" w:color="auto" w:fill="auto"/>
            <w:vAlign w:val="center"/>
            <w:hideMark/>
          </w:tcPr>
          <w:p w14:paraId="0E81D722"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2017</w:t>
            </w:r>
          </w:p>
        </w:tc>
        <w:tc>
          <w:tcPr>
            <w:tcW w:w="3402" w:type="dxa"/>
            <w:tcBorders>
              <w:top w:val="nil"/>
              <w:left w:val="nil"/>
              <w:bottom w:val="single" w:sz="4" w:space="0" w:color="auto"/>
              <w:right w:val="single" w:sz="4" w:space="0" w:color="auto"/>
            </w:tcBorders>
            <w:shd w:val="clear" w:color="auto" w:fill="auto"/>
            <w:vAlign w:val="center"/>
            <w:hideMark/>
          </w:tcPr>
          <w:p w14:paraId="2626E0D6" w14:textId="3DA25C9E"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Porque o meu padrasto é engenheiro.</w:t>
            </w:r>
          </w:p>
        </w:tc>
        <w:tc>
          <w:tcPr>
            <w:tcW w:w="1276" w:type="dxa"/>
            <w:tcBorders>
              <w:top w:val="nil"/>
              <w:left w:val="nil"/>
              <w:bottom w:val="single" w:sz="4" w:space="0" w:color="auto"/>
              <w:right w:val="single" w:sz="4" w:space="0" w:color="auto"/>
            </w:tcBorders>
            <w:shd w:val="clear" w:color="auto" w:fill="auto"/>
            <w:vAlign w:val="center"/>
            <w:hideMark/>
          </w:tcPr>
          <w:p w14:paraId="3C8C2F09"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Cursando a  4ª  pós graduação.</w:t>
            </w:r>
          </w:p>
        </w:tc>
      </w:tr>
      <w:tr w:rsidR="00FD48B8" w:rsidRPr="00FD48B8" w14:paraId="6A7DD3B5" w14:textId="77777777" w:rsidTr="00F84F61">
        <w:trPr>
          <w:trHeight w:val="765"/>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22284D86"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E6</w:t>
            </w:r>
          </w:p>
        </w:tc>
        <w:tc>
          <w:tcPr>
            <w:tcW w:w="2551" w:type="dxa"/>
            <w:tcBorders>
              <w:top w:val="nil"/>
              <w:left w:val="nil"/>
              <w:bottom w:val="single" w:sz="4" w:space="0" w:color="auto"/>
              <w:right w:val="single" w:sz="4" w:space="0" w:color="auto"/>
            </w:tcBorders>
            <w:shd w:val="clear" w:color="auto" w:fill="auto"/>
            <w:vAlign w:val="center"/>
            <w:hideMark/>
          </w:tcPr>
          <w:p w14:paraId="7F32C041"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Esperava conhecimentos de  gestão e liderança  de pessoas e projetos.</w:t>
            </w:r>
          </w:p>
        </w:tc>
        <w:tc>
          <w:tcPr>
            <w:tcW w:w="992" w:type="dxa"/>
            <w:tcBorders>
              <w:top w:val="nil"/>
              <w:left w:val="nil"/>
              <w:bottom w:val="single" w:sz="4" w:space="0" w:color="auto"/>
              <w:right w:val="single" w:sz="4" w:space="0" w:color="auto"/>
            </w:tcBorders>
            <w:shd w:val="clear" w:color="auto" w:fill="auto"/>
            <w:vAlign w:val="center"/>
            <w:hideMark/>
          </w:tcPr>
          <w:p w14:paraId="59066EC1"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2017</w:t>
            </w:r>
          </w:p>
        </w:tc>
        <w:tc>
          <w:tcPr>
            <w:tcW w:w="3402" w:type="dxa"/>
            <w:tcBorders>
              <w:top w:val="nil"/>
              <w:left w:val="nil"/>
              <w:bottom w:val="single" w:sz="4" w:space="0" w:color="auto"/>
              <w:right w:val="single" w:sz="4" w:space="0" w:color="auto"/>
            </w:tcBorders>
            <w:shd w:val="clear" w:color="auto" w:fill="auto"/>
            <w:vAlign w:val="center"/>
            <w:hideMark/>
          </w:tcPr>
          <w:p w14:paraId="66D3C6BD"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Para ter uma base gerencial.</w:t>
            </w:r>
          </w:p>
        </w:tc>
        <w:tc>
          <w:tcPr>
            <w:tcW w:w="1276" w:type="dxa"/>
            <w:tcBorders>
              <w:top w:val="nil"/>
              <w:left w:val="nil"/>
              <w:bottom w:val="single" w:sz="4" w:space="0" w:color="auto"/>
              <w:right w:val="single" w:sz="4" w:space="0" w:color="auto"/>
            </w:tcBorders>
            <w:shd w:val="clear" w:color="auto" w:fill="auto"/>
            <w:vAlign w:val="center"/>
            <w:hideMark/>
          </w:tcPr>
          <w:p w14:paraId="657C3EB0" w14:textId="4CF714FA"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Estou cursando pós graduação data Science.</w:t>
            </w:r>
          </w:p>
        </w:tc>
      </w:tr>
      <w:tr w:rsidR="00FD48B8" w:rsidRPr="00FD48B8" w14:paraId="5B312BB5" w14:textId="77777777" w:rsidTr="00F84F61">
        <w:trPr>
          <w:trHeight w:val="1020"/>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782FA490"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E7</w:t>
            </w:r>
          </w:p>
        </w:tc>
        <w:tc>
          <w:tcPr>
            <w:tcW w:w="2551" w:type="dxa"/>
            <w:tcBorders>
              <w:top w:val="nil"/>
              <w:left w:val="nil"/>
              <w:bottom w:val="single" w:sz="4" w:space="0" w:color="auto"/>
              <w:right w:val="single" w:sz="4" w:space="0" w:color="auto"/>
            </w:tcBorders>
            <w:shd w:val="clear" w:color="auto" w:fill="auto"/>
            <w:vAlign w:val="center"/>
            <w:hideMark/>
          </w:tcPr>
          <w:p w14:paraId="56C91209" w14:textId="19A5A38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Esperava um curso com cálculo , que ensinasse gestão,</w:t>
            </w:r>
            <w:r>
              <w:rPr>
                <w:rFonts w:eastAsia="Times New Roman"/>
                <w:color w:val="000000"/>
                <w:sz w:val="20"/>
                <w:szCs w:val="20"/>
                <w:lang w:eastAsia="pt-BR"/>
              </w:rPr>
              <w:t xml:space="preserve"> </w:t>
            </w:r>
            <w:r w:rsidRPr="00FD48B8">
              <w:rPr>
                <w:rFonts w:eastAsia="Times New Roman"/>
                <w:color w:val="000000"/>
                <w:sz w:val="20"/>
                <w:szCs w:val="20"/>
                <w:lang w:eastAsia="pt-BR"/>
              </w:rPr>
              <w:t>planejamento,</w:t>
            </w:r>
            <w:r>
              <w:rPr>
                <w:rFonts w:eastAsia="Times New Roman"/>
                <w:color w:val="000000"/>
                <w:sz w:val="20"/>
                <w:szCs w:val="20"/>
                <w:lang w:eastAsia="pt-BR"/>
              </w:rPr>
              <w:t xml:space="preserve"> </w:t>
            </w:r>
            <w:r w:rsidRPr="00FD48B8">
              <w:rPr>
                <w:rFonts w:eastAsia="Times New Roman"/>
                <w:color w:val="000000"/>
                <w:sz w:val="20"/>
                <w:szCs w:val="20"/>
                <w:lang w:eastAsia="pt-BR"/>
              </w:rPr>
              <w:t>controle de produção,</w:t>
            </w:r>
            <w:r>
              <w:rPr>
                <w:rFonts w:eastAsia="Times New Roman"/>
                <w:color w:val="000000"/>
                <w:sz w:val="20"/>
                <w:szCs w:val="20"/>
                <w:lang w:eastAsia="pt-BR"/>
              </w:rPr>
              <w:t xml:space="preserve"> </w:t>
            </w:r>
            <w:r w:rsidRPr="00FD48B8">
              <w:rPr>
                <w:rFonts w:eastAsia="Times New Roman"/>
                <w:color w:val="000000"/>
                <w:sz w:val="20"/>
                <w:szCs w:val="20"/>
                <w:lang w:eastAsia="pt-BR"/>
              </w:rPr>
              <w:t>fluxo de projetos.</w:t>
            </w:r>
          </w:p>
        </w:tc>
        <w:tc>
          <w:tcPr>
            <w:tcW w:w="992" w:type="dxa"/>
            <w:tcBorders>
              <w:top w:val="nil"/>
              <w:left w:val="nil"/>
              <w:bottom w:val="single" w:sz="4" w:space="0" w:color="auto"/>
              <w:right w:val="single" w:sz="4" w:space="0" w:color="auto"/>
            </w:tcBorders>
            <w:shd w:val="clear" w:color="auto" w:fill="auto"/>
            <w:vAlign w:val="center"/>
            <w:hideMark/>
          </w:tcPr>
          <w:p w14:paraId="7AC5C87F"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2020</w:t>
            </w:r>
          </w:p>
        </w:tc>
        <w:tc>
          <w:tcPr>
            <w:tcW w:w="3402" w:type="dxa"/>
            <w:tcBorders>
              <w:top w:val="nil"/>
              <w:left w:val="nil"/>
              <w:bottom w:val="single" w:sz="4" w:space="0" w:color="auto"/>
              <w:right w:val="single" w:sz="4" w:space="0" w:color="auto"/>
            </w:tcBorders>
            <w:shd w:val="clear" w:color="auto" w:fill="auto"/>
            <w:vAlign w:val="center"/>
            <w:hideMark/>
          </w:tcPr>
          <w:p w14:paraId="10A99930"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Sempre tive afeição pela área de exatas.</w:t>
            </w:r>
          </w:p>
        </w:tc>
        <w:tc>
          <w:tcPr>
            <w:tcW w:w="1276" w:type="dxa"/>
            <w:tcBorders>
              <w:top w:val="nil"/>
              <w:left w:val="nil"/>
              <w:bottom w:val="single" w:sz="4" w:space="0" w:color="auto"/>
              <w:right w:val="single" w:sz="4" w:space="0" w:color="auto"/>
            </w:tcBorders>
            <w:shd w:val="clear" w:color="auto" w:fill="auto"/>
            <w:vAlign w:val="center"/>
            <w:hideMark/>
          </w:tcPr>
          <w:p w14:paraId="55669363"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Pretendo cursar. Vou decidir a área.</w:t>
            </w:r>
          </w:p>
        </w:tc>
      </w:tr>
      <w:tr w:rsidR="00FD48B8" w:rsidRPr="00FD48B8" w14:paraId="1AC90D75" w14:textId="77777777" w:rsidTr="00F84F61">
        <w:trPr>
          <w:trHeight w:val="1275"/>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0866AA6E"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E8</w:t>
            </w:r>
          </w:p>
        </w:tc>
        <w:tc>
          <w:tcPr>
            <w:tcW w:w="2551" w:type="dxa"/>
            <w:tcBorders>
              <w:top w:val="nil"/>
              <w:left w:val="nil"/>
              <w:bottom w:val="single" w:sz="4" w:space="0" w:color="auto"/>
              <w:right w:val="single" w:sz="4" w:space="0" w:color="auto"/>
            </w:tcBorders>
            <w:shd w:val="clear" w:color="auto" w:fill="auto"/>
            <w:vAlign w:val="center"/>
            <w:hideMark/>
          </w:tcPr>
          <w:p w14:paraId="65A4F21C"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Formação acadêmica para fazer pós graduação e melhorar posicionamento na empresa que trabalho.</w:t>
            </w:r>
          </w:p>
        </w:tc>
        <w:tc>
          <w:tcPr>
            <w:tcW w:w="992" w:type="dxa"/>
            <w:tcBorders>
              <w:top w:val="nil"/>
              <w:left w:val="nil"/>
              <w:bottom w:val="single" w:sz="4" w:space="0" w:color="auto"/>
              <w:right w:val="single" w:sz="4" w:space="0" w:color="auto"/>
            </w:tcBorders>
            <w:shd w:val="clear" w:color="auto" w:fill="auto"/>
            <w:vAlign w:val="center"/>
            <w:hideMark/>
          </w:tcPr>
          <w:p w14:paraId="03E90633"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2019</w:t>
            </w:r>
          </w:p>
        </w:tc>
        <w:tc>
          <w:tcPr>
            <w:tcW w:w="3402" w:type="dxa"/>
            <w:tcBorders>
              <w:top w:val="nil"/>
              <w:left w:val="nil"/>
              <w:bottom w:val="single" w:sz="4" w:space="0" w:color="auto"/>
              <w:right w:val="single" w:sz="4" w:space="0" w:color="auto"/>
            </w:tcBorders>
            <w:shd w:val="clear" w:color="auto" w:fill="auto"/>
            <w:vAlign w:val="center"/>
            <w:hideMark/>
          </w:tcPr>
          <w:p w14:paraId="1D9F86D4" w14:textId="257CAAEA"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Para conhecer o processo produtivo, processo administrativo e agregar conhecimento e aplicar na área de segurança do trabalho e propor melhoria.</w:t>
            </w:r>
          </w:p>
        </w:tc>
        <w:tc>
          <w:tcPr>
            <w:tcW w:w="1276" w:type="dxa"/>
            <w:tcBorders>
              <w:top w:val="nil"/>
              <w:left w:val="nil"/>
              <w:bottom w:val="single" w:sz="4" w:space="0" w:color="auto"/>
              <w:right w:val="single" w:sz="4" w:space="0" w:color="auto"/>
            </w:tcBorders>
            <w:shd w:val="clear" w:color="auto" w:fill="auto"/>
            <w:vAlign w:val="center"/>
            <w:hideMark/>
          </w:tcPr>
          <w:p w14:paraId="0C04449E"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 xml:space="preserve">Sim. </w:t>
            </w:r>
          </w:p>
        </w:tc>
      </w:tr>
      <w:tr w:rsidR="00FD48B8" w:rsidRPr="00FD48B8" w14:paraId="69C5C2D4" w14:textId="77777777" w:rsidTr="00F84F61">
        <w:trPr>
          <w:trHeight w:val="1456"/>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2E1613DA"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E9</w:t>
            </w:r>
          </w:p>
        </w:tc>
        <w:tc>
          <w:tcPr>
            <w:tcW w:w="2551" w:type="dxa"/>
            <w:tcBorders>
              <w:top w:val="nil"/>
              <w:left w:val="nil"/>
              <w:bottom w:val="single" w:sz="4" w:space="0" w:color="auto"/>
              <w:right w:val="single" w:sz="4" w:space="0" w:color="auto"/>
            </w:tcBorders>
            <w:shd w:val="clear" w:color="auto" w:fill="auto"/>
            <w:vAlign w:val="center"/>
            <w:hideMark/>
          </w:tcPr>
          <w:p w14:paraId="20045D93" w14:textId="2B93CCAC"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Que o curso desse preparação para trabalhar com gestor na indústria.</w:t>
            </w:r>
          </w:p>
        </w:tc>
        <w:tc>
          <w:tcPr>
            <w:tcW w:w="992" w:type="dxa"/>
            <w:tcBorders>
              <w:top w:val="nil"/>
              <w:left w:val="nil"/>
              <w:bottom w:val="single" w:sz="4" w:space="0" w:color="auto"/>
              <w:right w:val="single" w:sz="4" w:space="0" w:color="auto"/>
            </w:tcBorders>
            <w:shd w:val="clear" w:color="auto" w:fill="auto"/>
            <w:vAlign w:val="center"/>
            <w:hideMark/>
          </w:tcPr>
          <w:p w14:paraId="62869FE6"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2011</w:t>
            </w:r>
          </w:p>
        </w:tc>
        <w:tc>
          <w:tcPr>
            <w:tcW w:w="3402" w:type="dxa"/>
            <w:tcBorders>
              <w:top w:val="nil"/>
              <w:left w:val="nil"/>
              <w:bottom w:val="single" w:sz="4" w:space="0" w:color="auto"/>
              <w:right w:val="single" w:sz="4" w:space="0" w:color="auto"/>
            </w:tcBorders>
            <w:shd w:val="clear" w:color="auto" w:fill="auto"/>
            <w:vAlign w:val="center"/>
            <w:hideMark/>
          </w:tcPr>
          <w:p w14:paraId="61B1300A" w14:textId="5D94084F"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Porque moro em uma cidade que é um polo industrial de móveis e para mim a engenharia de produção me prepararia para atuar como gestor na indústria e também na minha afinidade com cálculo.</w:t>
            </w:r>
          </w:p>
        </w:tc>
        <w:tc>
          <w:tcPr>
            <w:tcW w:w="1276" w:type="dxa"/>
            <w:tcBorders>
              <w:top w:val="nil"/>
              <w:left w:val="nil"/>
              <w:bottom w:val="single" w:sz="4" w:space="0" w:color="auto"/>
              <w:right w:val="single" w:sz="4" w:space="0" w:color="auto"/>
            </w:tcBorders>
            <w:shd w:val="clear" w:color="auto" w:fill="auto"/>
            <w:vAlign w:val="center"/>
            <w:hideMark/>
          </w:tcPr>
          <w:p w14:paraId="658CE8A4"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 xml:space="preserve">Sim. </w:t>
            </w:r>
          </w:p>
        </w:tc>
      </w:tr>
      <w:tr w:rsidR="00FD48B8" w:rsidRPr="00FD48B8" w14:paraId="37A20B58" w14:textId="77777777" w:rsidTr="00F84F61">
        <w:trPr>
          <w:trHeight w:val="1785"/>
        </w:trPr>
        <w:tc>
          <w:tcPr>
            <w:tcW w:w="1130" w:type="dxa"/>
            <w:tcBorders>
              <w:top w:val="nil"/>
              <w:left w:val="single" w:sz="4" w:space="0" w:color="auto"/>
              <w:bottom w:val="single" w:sz="4" w:space="0" w:color="auto"/>
              <w:right w:val="single" w:sz="4" w:space="0" w:color="auto"/>
            </w:tcBorders>
            <w:shd w:val="clear" w:color="000000" w:fill="BDAA91"/>
            <w:vAlign w:val="center"/>
            <w:hideMark/>
          </w:tcPr>
          <w:p w14:paraId="62D02464" w14:textId="77777777" w:rsidR="00FD48B8" w:rsidRPr="00FD48B8" w:rsidRDefault="00FD48B8" w:rsidP="00FD48B8">
            <w:pPr>
              <w:ind w:firstLine="0"/>
              <w:jc w:val="center"/>
              <w:rPr>
                <w:rFonts w:eastAsia="Times New Roman"/>
                <w:b/>
                <w:bCs/>
                <w:color w:val="000000"/>
                <w:sz w:val="20"/>
                <w:szCs w:val="20"/>
                <w:lang w:eastAsia="pt-BR"/>
              </w:rPr>
            </w:pPr>
            <w:r w:rsidRPr="00FD48B8">
              <w:rPr>
                <w:rFonts w:eastAsia="Times New Roman"/>
                <w:b/>
                <w:bCs/>
                <w:color w:val="000000"/>
                <w:sz w:val="20"/>
                <w:szCs w:val="20"/>
                <w:lang w:eastAsia="pt-BR"/>
              </w:rPr>
              <w:t>E10</w:t>
            </w:r>
          </w:p>
        </w:tc>
        <w:tc>
          <w:tcPr>
            <w:tcW w:w="2551" w:type="dxa"/>
            <w:tcBorders>
              <w:top w:val="nil"/>
              <w:left w:val="nil"/>
              <w:bottom w:val="single" w:sz="4" w:space="0" w:color="auto"/>
              <w:right w:val="single" w:sz="4" w:space="0" w:color="auto"/>
            </w:tcBorders>
            <w:shd w:val="clear" w:color="auto" w:fill="auto"/>
            <w:vAlign w:val="center"/>
            <w:hideMark/>
          </w:tcPr>
          <w:p w14:paraId="66110750" w14:textId="6EB7250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Entender como os processos fabris eram estruturados e desenvolver minha capacidade analítica de consolidar cadeias e processos produtivos e trabalhar em uma fábrica e aplicar meus conhecimentos.</w:t>
            </w:r>
          </w:p>
        </w:tc>
        <w:tc>
          <w:tcPr>
            <w:tcW w:w="992" w:type="dxa"/>
            <w:tcBorders>
              <w:top w:val="nil"/>
              <w:left w:val="nil"/>
              <w:bottom w:val="single" w:sz="4" w:space="0" w:color="auto"/>
              <w:right w:val="single" w:sz="4" w:space="0" w:color="auto"/>
            </w:tcBorders>
            <w:shd w:val="clear" w:color="auto" w:fill="auto"/>
            <w:vAlign w:val="center"/>
            <w:hideMark/>
          </w:tcPr>
          <w:p w14:paraId="365272FC" w14:textId="77777777" w:rsidR="00FD48B8" w:rsidRPr="00FD48B8" w:rsidRDefault="00FD48B8" w:rsidP="00FD48B8">
            <w:pPr>
              <w:ind w:firstLine="0"/>
              <w:jc w:val="center"/>
              <w:rPr>
                <w:rFonts w:eastAsia="Times New Roman"/>
                <w:color w:val="000000"/>
                <w:sz w:val="20"/>
                <w:szCs w:val="20"/>
                <w:lang w:eastAsia="pt-BR"/>
              </w:rPr>
            </w:pPr>
            <w:r w:rsidRPr="00FD48B8">
              <w:rPr>
                <w:rFonts w:eastAsia="Times New Roman"/>
                <w:color w:val="000000"/>
                <w:sz w:val="20"/>
                <w:szCs w:val="20"/>
                <w:lang w:eastAsia="pt-BR"/>
              </w:rPr>
              <w:t>2010</w:t>
            </w:r>
          </w:p>
        </w:tc>
        <w:tc>
          <w:tcPr>
            <w:tcW w:w="3402" w:type="dxa"/>
            <w:tcBorders>
              <w:top w:val="nil"/>
              <w:left w:val="nil"/>
              <w:bottom w:val="single" w:sz="4" w:space="0" w:color="auto"/>
              <w:right w:val="single" w:sz="4" w:space="0" w:color="auto"/>
            </w:tcBorders>
            <w:shd w:val="clear" w:color="auto" w:fill="auto"/>
            <w:vAlign w:val="center"/>
            <w:hideMark/>
          </w:tcPr>
          <w:p w14:paraId="14120F1B" w14:textId="77777777"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Devido aos meus skills relacionados com a área de exatas.</w:t>
            </w:r>
          </w:p>
        </w:tc>
        <w:tc>
          <w:tcPr>
            <w:tcW w:w="1276" w:type="dxa"/>
            <w:tcBorders>
              <w:top w:val="nil"/>
              <w:left w:val="nil"/>
              <w:bottom w:val="single" w:sz="4" w:space="0" w:color="auto"/>
              <w:right w:val="single" w:sz="4" w:space="0" w:color="auto"/>
            </w:tcBorders>
            <w:shd w:val="clear" w:color="auto" w:fill="auto"/>
            <w:vAlign w:val="center"/>
            <w:hideMark/>
          </w:tcPr>
          <w:p w14:paraId="13DA4552" w14:textId="1A55F3FF" w:rsidR="00FD48B8" w:rsidRPr="00FD48B8" w:rsidRDefault="00FD48B8" w:rsidP="00FD48B8">
            <w:pPr>
              <w:ind w:firstLine="0"/>
              <w:jc w:val="left"/>
              <w:rPr>
                <w:rFonts w:eastAsia="Times New Roman"/>
                <w:color w:val="000000"/>
                <w:sz w:val="20"/>
                <w:szCs w:val="20"/>
                <w:lang w:eastAsia="pt-BR"/>
              </w:rPr>
            </w:pPr>
            <w:r w:rsidRPr="00FD48B8">
              <w:rPr>
                <w:rFonts w:eastAsia="Times New Roman"/>
                <w:color w:val="000000"/>
                <w:sz w:val="20"/>
                <w:szCs w:val="20"/>
                <w:lang w:eastAsia="pt-BR"/>
              </w:rPr>
              <w:t>Sim. Cursei uma especialização  latus na área de processos metalúrgicos de fabricação.</w:t>
            </w:r>
          </w:p>
        </w:tc>
      </w:tr>
    </w:tbl>
    <w:p w14:paraId="72F91996" w14:textId="4F1C19A3" w:rsidR="00A3024C" w:rsidRDefault="00A3024C" w:rsidP="00A3024C">
      <w:pPr>
        <w:pStyle w:val="Pargrafo"/>
      </w:pPr>
      <w:r w:rsidRPr="0015599B">
        <w:t xml:space="preserve">Fonte: </w:t>
      </w:r>
      <w:r w:rsidR="00201B7F">
        <w:t>Dados da pesquisa</w:t>
      </w:r>
      <w:r w:rsidR="00201B7F" w:rsidRPr="0015599B">
        <w:t xml:space="preserve"> </w:t>
      </w:r>
      <w:r w:rsidRPr="0015599B">
        <w:t>(2020)</w:t>
      </w:r>
      <w:r w:rsidR="00374AD3">
        <w:t>.</w:t>
      </w:r>
    </w:p>
    <w:p w14:paraId="546D0F42" w14:textId="77777777" w:rsidR="00CE0401" w:rsidRDefault="00CE0401" w:rsidP="00A3024C">
      <w:pPr>
        <w:pStyle w:val="Pargrafo"/>
      </w:pPr>
    </w:p>
    <w:p w14:paraId="59578DAC" w14:textId="101BC27B" w:rsidR="00BF50A8" w:rsidRDefault="00BF50A8" w:rsidP="00BF50A8">
      <w:r>
        <w:t>Quando perguntada se cursou pós-graduação uma entrevistada respondeu que o mercado está exigente e apresentou a resposta abaixo:</w:t>
      </w:r>
    </w:p>
    <w:p w14:paraId="1400ABBF" w14:textId="77777777" w:rsidR="0012043E" w:rsidRDefault="0012043E" w:rsidP="00BF50A8"/>
    <w:p w14:paraId="0EE2D4D5" w14:textId="78C987AA" w:rsidR="001C7320" w:rsidRDefault="00BF50A8" w:rsidP="00BF50A8">
      <w:pPr>
        <w:ind w:left="2268" w:firstLine="0"/>
        <w:rPr>
          <w:rStyle w:val="Hyperlink"/>
          <w:color w:val="auto"/>
          <w:sz w:val="20"/>
          <w:szCs w:val="20"/>
          <w:u w:val="none"/>
        </w:rPr>
      </w:pPr>
      <w:r w:rsidRPr="00BF50A8">
        <w:rPr>
          <w:rStyle w:val="Hyperlink"/>
          <w:color w:val="auto"/>
          <w:sz w:val="20"/>
          <w:szCs w:val="20"/>
          <w:u w:val="none"/>
        </w:rPr>
        <w:t xml:space="preserve">Somente o curso de graduação de engenharia de produção não seria eficiente para eu ser a profissional que sou hoje. Eu trabalho em uma empresa grande. Mas eu tenho 4 anos de formada e a cada ano após ter formado eu fiz uma </w:t>
      </w:r>
      <w:r w:rsidR="00F84F61" w:rsidRPr="00BF50A8">
        <w:rPr>
          <w:rStyle w:val="Hyperlink"/>
          <w:color w:val="auto"/>
          <w:sz w:val="20"/>
          <w:szCs w:val="20"/>
          <w:u w:val="none"/>
        </w:rPr>
        <w:t>pós-graduação</w:t>
      </w:r>
      <w:r w:rsidRPr="00BF50A8">
        <w:rPr>
          <w:rStyle w:val="Hyperlink"/>
          <w:color w:val="auto"/>
          <w:sz w:val="20"/>
          <w:szCs w:val="20"/>
          <w:u w:val="none"/>
        </w:rPr>
        <w:t xml:space="preserve"> e eu estou fazendo outra </w:t>
      </w:r>
      <w:r w:rsidR="00F84F61" w:rsidRPr="00BF50A8">
        <w:rPr>
          <w:rStyle w:val="Hyperlink"/>
          <w:color w:val="auto"/>
          <w:sz w:val="20"/>
          <w:szCs w:val="20"/>
          <w:u w:val="none"/>
        </w:rPr>
        <w:t>pós-graduação</w:t>
      </w:r>
      <w:r w:rsidRPr="00BF50A8">
        <w:rPr>
          <w:rStyle w:val="Hyperlink"/>
          <w:color w:val="auto"/>
          <w:sz w:val="20"/>
          <w:szCs w:val="20"/>
          <w:u w:val="none"/>
        </w:rPr>
        <w:t xml:space="preserve"> este ano.</w:t>
      </w:r>
      <w:r>
        <w:rPr>
          <w:rStyle w:val="Hyperlink"/>
          <w:color w:val="auto"/>
          <w:sz w:val="20"/>
          <w:szCs w:val="20"/>
          <w:u w:val="none"/>
        </w:rPr>
        <w:t xml:space="preserve"> </w:t>
      </w:r>
      <w:r w:rsidRPr="00BF50A8">
        <w:rPr>
          <w:rStyle w:val="Hyperlink"/>
          <w:color w:val="auto"/>
          <w:sz w:val="20"/>
          <w:szCs w:val="20"/>
          <w:u w:val="none"/>
        </w:rPr>
        <w:t xml:space="preserve">O mercado cobra, você está ali como engenheira de produção, </w:t>
      </w:r>
      <w:r w:rsidR="00F84F61" w:rsidRPr="00BF50A8">
        <w:rPr>
          <w:rStyle w:val="Hyperlink"/>
          <w:color w:val="auto"/>
          <w:sz w:val="20"/>
          <w:szCs w:val="20"/>
          <w:u w:val="none"/>
        </w:rPr>
        <w:t>aí</w:t>
      </w:r>
      <w:r w:rsidRPr="00BF50A8">
        <w:rPr>
          <w:rStyle w:val="Hyperlink"/>
          <w:color w:val="auto"/>
          <w:sz w:val="20"/>
          <w:szCs w:val="20"/>
          <w:u w:val="none"/>
        </w:rPr>
        <w:t xml:space="preserve"> você descobre que existe uma nova norma de ergonomia. </w:t>
      </w:r>
      <w:r w:rsidR="00F84F61" w:rsidRPr="00BF50A8">
        <w:rPr>
          <w:rStyle w:val="Hyperlink"/>
          <w:color w:val="auto"/>
          <w:sz w:val="20"/>
          <w:szCs w:val="20"/>
          <w:u w:val="none"/>
        </w:rPr>
        <w:t>Aí</w:t>
      </w:r>
      <w:r w:rsidRPr="00BF50A8">
        <w:rPr>
          <w:rStyle w:val="Hyperlink"/>
          <w:color w:val="auto"/>
          <w:sz w:val="20"/>
          <w:szCs w:val="20"/>
          <w:u w:val="none"/>
        </w:rPr>
        <w:t xml:space="preserve"> você precisa fazer uma pós para melhorar naquilo. </w:t>
      </w:r>
      <w:r w:rsidR="00F84F61" w:rsidRPr="00BF50A8">
        <w:rPr>
          <w:rStyle w:val="Hyperlink"/>
          <w:color w:val="auto"/>
          <w:sz w:val="20"/>
          <w:szCs w:val="20"/>
          <w:u w:val="none"/>
        </w:rPr>
        <w:t>Aí</w:t>
      </w:r>
      <w:r w:rsidRPr="00BF50A8">
        <w:rPr>
          <w:rStyle w:val="Hyperlink"/>
          <w:color w:val="auto"/>
          <w:sz w:val="20"/>
          <w:szCs w:val="20"/>
          <w:u w:val="none"/>
        </w:rPr>
        <w:t xml:space="preserve"> você descobre que as empresas exigem conhecimento de Engenharia de segurança do trabalho e você precisa fazer uma pós em segurança do trabalho para melhorar naquilo. </w:t>
      </w:r>
      <w:r w:rsidR="00F84F61" w:rsidRPr="00BF50A8">
        <w:rPr>
          <w:rStyle w:val="Hyperlink"/>
          <w:color w:val="auto"/>
          <w:sz w:val="20"/>
          <w:szCs w:val="20"/>
          <w:u w:val="none"/>
        </w:rPr>
        <w:t>Aí</w:t>
      </w:r>
      <w:r w:rsidRPr="00BF50A8">
        <w:rPr>
          <w:rStyle w:val="Hyperlink"/>
          <w:color w:val="auto"/>
          <w:sz w:val="20"/>
          <w:szCs w:val="20"/>
          <w:u w:val="none"/>
        </w:rPr>
        <w:t xml:space="preserve"> você descobre que precisa de uma visão de consultor, uma visão mais administrativa. </w:t>
      </w:r>
      <w:r w:rsidR="00F84F61" w:rsidRPr="00BF50A8">
        <w:rPr>
          <w:rStyle w:val="Hyperlink"/>
          <w:color w:val="auto"/>
          <w:sz w:val="20"/>
          <w:szCs w:val="20"/>
          <w:u w:val="none"/>
        </w:rPr>
        <w:t>Aí</w:t>
      </w:r>
      <w:r w:rsidRPr="00BF50A8">
        <w:rPr>
          <w:rStyle w:val="Hyperlink"/>
          <w:color w:val="auto"/>
          <w:sz w:val="20"/>
          <w:szCs w:val="20"/>
          <w:u w:val="none"/>
        </w:rPr>
        <w:t xml:space="preserve"> eu fui lá e fiz um MBA em consultoria e planejamento empresarial. Então é assim o engenheiro de produção não para de estudar nunca. Este ano quando vi precisava fazer um MBA e saber sobre atualização de normas resolvi fazer engenharia ocupacional (E5).</w:t>
      </w:r>
    </w:p>
    <w:p w14:paraId="66667752" w14:textId="77777777" w:rsidR="0012043E" w:rsidRDefault="0012043E" w:rsidP="00BF50A8">
      <w:pPr>
        <w:ind w:left="2268" w:firstLine="0"/>
        <w:rPr>
          <w:rStyle w:val="Hyperlink"/>
          <w:color w:val="auto"/>
          <w:sz w:val="20"/>
          <w:szCs w:val="20"/>
          <w:u w:val="none"/>
        </w:rPr>
      </w:pPr>
    </w:p>
    <w:p w14:paraId="2F0B9E96" w14:textId="5A969825" w:rsidR="00BF50A8" w:rsidRPr="00BF50A8" w:rsidRDefault="00BF50A8" w:rsidP="00BF50A8">
      <w:pPr>
        <w:rPr>
          <w:rStyle w:val="Hyperlink"/>
          <w:color w:val="auto"/>
          <w:u w:val="none"/>
        </w:rPr>
      </w:pPr>
      <w:r w:rsidRPr="00BF50A8">
        <w:rPr>
          <w:rStyle w:val="Hyperlink"/>
          <w:color w:val="auto"/>
          <w:u w:val="none"/>
        </w:rPr>
        <w:t xml:space="preserve">Percebe-se que </w:t>
      </w:r>
      <w:r w:rsidR="00676CF3" w:rsidRPr="00BF50A8">
        <w:rPr>
          <w:rStyle w:val="Hyperlink"/>
          <w:color w:val="auto"/>
          <w:u w:val="none"/>
        </w:rPr>
        <w:t>o profissional</w:t>
      </w:r>
      <w:r w:rsidRPr="00BF50A8">
        <w:rPr>
          <w:rStyle w:val="Hyperlink"/>
          <w:color w:val="auto"/>
          <w:u w:val="none"/>
        </w:rPr>
        <w:t xml:space="preserve"> engenheiro de </w:t>
      </w:r>
      <w:r w:rsidR="00676CF3" w:rsidRPr="00BF50A8">
        <w:rPr>
          <w:rStyle w:val="Hyperlink"/>
          <w:color w:val="auto"/>
          <w:u w:val="none"/>
        </w:rPr>
        <w:t>produção tende</w:t>
      </w:r>
      <w:r w:rsidRPr="00BF50A8">
        <w:rPr>
          <w:rStyle w:val="Hyperlink"/>
          <w:color w:val="auto"/>
          <w:u w:val="none"/>
        </w:rPr>
        <w:t xml:space="preserve"> a se capacitar e especializar constantemente de acordo com a necessidade do mercado.</w:t>
      </w:r>
      <w:r w:rsidR="00676CF3">
        <w:rPr>
          <w:rStyle w:val="Hyperlink"/>
          <w:color w:val="auto"/>
          <w:u w:val="none"/>
        </w:rPr>
        <w:t xml:space="preserve"> </w:t>
      </w:r>
      <w:r w:rsidRPr="00BF50A8">
        <w:rPr>
          <w:rStyle w:val="Hyperlink"/>
          <w:color w:val="auto"/>
          <w:u w:val="none"/>
        </w:rPr>
        <w:t xml:space="preserve">Os entrevistados e a E5 em </w:t>
      </w:r>
      <w:r w:rsidR="00676CF3" w:rsidRPr="00BF50A8">
        <w:rPr>
          <w:rStyle w:val="Hyperlink"/>
          <w:color w:val="auto"/>
          <w:u w:val="none"/>
        </w:rPr>
        <w:t>especial frisam a</w:t>
      </w:r>
      <w:r w:rsidRPr="00BF50A8">
        <w:rPr>
          <w:rStyle w:val="Hyperlink"/>
          <w:color w:val="auto"/>
          <w:u w:val="none"/>
        </w:rPr>
        <w:t xml:space="preserve"> constante necessidade de revisão </w:t>
      </w:r>
      <w:r w:rsidR="00F84F61" w:rsidRPr="00BF50A8">
        <w:rPr>
          <w:rStyle w:val="Hyperlink"/>
          <w:color w:val="auto"/>
          <w:u w:val="none"/>
        </w:rPr>
        <w:t>de aprimoramento</w:t>
      </w:r>
      <w:r w:rsidRPr="00BF50A8">
        <w:rPr>
          <w:rStyle w:val="Hyperlink"/>
          <w:color w:val="auto"/>
          <w:u w:val="none"/>
        </w:rPr>
        <w:t xml:space="preserve"> de habilidades </w:t>
      </w:r>
      <w:r w:rsidR="00676CF3" w:rsidRPr="00BF50A8">
        <w:rPr>
          <w:rStyle w:val="Hyperlink"/>
          <w:color w:val="auto"/>
          <w:u w:val="none"/>
        </w:rPr>
        <w:t>e novos</w:t>
      </w:r>
      <w:r w:rsidRPr="00BF50A8">
        <w:rPr>
          <w:rStyle w:val="Hyperlink"/>
          <w:color w:val="auto"/>
          <w:u w:val="none"/>
        </w:rPr>
        <w:t xml:space="preserve"> conhecimentos. De acordo com os relatos dos entrevistados o ato de estudar e manter-se atualizado é um desafio inovador para a </w:t>
      </w:r>
      <w:r w:rsidRPr="00BF50A8">
        <w:rPr>
          <w:rStyle w:val="Hyperlink"/>
          <w:color w:val="auto"/>
          <w:u w:val="none"/>
        </w:rPr>
        <w:lastRenderedPageBreak/>
        <w:t xml:space="preserve">qualidade e o diferencial na profissão de engenheiro de produção que atua de forma ampla, holística em um mercado competitivo. Fleury e Fleury (2008) afirmam que </w:t>
      </w:r>
      <w:r w:rsidR="00676CF3" w:rsidRPr="00BF50A8">
        <w:rPr>
          <w:rStyle w:val="Hyperlink"/>
          <w:color w:val="auto"/>
          <w:u w:val="none"/>
        </w:rPr>
        <w:t>o profissional</w:t>
      </w:r>
      <w:r w:rsidRPr="00BF50A8">
        <w:rPr>
          <w:rStyle w:val="Hyperlink"/>
          <w:color w:val="auto"/>
          <w:u w:val="none"/>
        </w:rPr>
        <w:t xml:space="preserve"> de Engenharia de Produção se destaca por desenvolver competências e habilidades que possibilitam uma ampla atuação em diversos setores e áreas de uma organização.</w:t>
      </w:r>
    </w:p>
    <w:p w14:paraId="6BCFA49A" w14:textId="77777777" w:rsidR="00BF50A8" w:rsidRPr="00BF50A8" w:rsidRDefault="00BF50A8" w:rsidP="00BF50A8">
      <w:pPr>
        <w:rPr>
          <w:rStyle w:val="Hyperlink"/>
          <w:color w:val="auto"/>
          <w:u w:val="none"/>
        </w:rPr>
      </w:pPr>
      <w:r w:rsidRPr="00BF50A8">
        <w:rPr>
          <w:rStyle w:val="Hyperlink"/>
          <w:color w:val="auto"/>
          <w:u w:val="none"/>
        </w:rPr>
        <w:t xml:space="preserve">Na dimensão expectativa ao </w:t>
      </w:r>
      <w:r w:rsidR="00676CF3" w:rsidRPr="00BF50A8">
        <w:rPr>
          <w:rStyle w:val="Hyperlink"/>
          <w:color w:val="auto"/>
          <w:u w:val="none"/>
        </w:rPr>
        <w:t>formar, o</w:t>
      </w:r>
      <w:r w:rsidRPr="00BF50A8">
        <w:rPr>
          <w:rStyle w:val="Hyperlink"/>
          <w:color w:val="auto"/>
          <w:u w:val="none"/>
        </w:rPr>
        <w:t xml:space="preserve"> quadro </w:t>
      </w:r>
      <w:r w:rsidR="008F56B1">
        <w:rPr>
          <w:rStyle w:val="Hyperlink"/>
          <w:color w:val="auto"/>
          <w:u w:val="none"/>
        </w:rPr>
        <w:t>07</w:t>
      </w:r>
      <w:r w:rsidRPr="00BF50A8">
        <w:rPr>
          <w:rStyle w:val="Hyperlink"/>
          <w:color w:val="auto"/>
          <w:u w:val="none"/>
        </w:rPr>
        <w:t xml:space="preserve"> demostra </w:t>
      </w:r>
      <w:r w:rsidR="00676CF3" w:rsidRPr="00BF50A8">
        <w:rPr>
          <w:rStyle w:val="Hyperlink"/>
          <w:color w:val="auto"/>
          <w:u w:val="none"/>
        </w:rPr>
        <w:t>que quando</w:t>
      </w:r>
      <w:r w:rsidRPr="00BF50A8">
        <w:rPr>
          <w:rStyle w:val="Hyperlink"/>
          <w:color w:val="auto"/>
          <w:u w:val="none"/>
        </w:rPr>
        <w:t xml:space="preserve"> perguntados sobre porque decidiu fazer o curso de engenharia de </w:t>
      </w:r>
      <w:r w:rsidR="00676CF3" w:rsidRPr="00BF50A8">
        <w:rPr>
          <w:rStyle w:val="Hyperlink"/>
          <w:color w:val="auto"/>
          <w:u w:val="none"/>
        </w:rPr>
        <w:t>produção parte</w:t>
      </w:r>
      <w:r w:rsidRPr="00BF50A8">
        <w:rPr>
          <w:rStyle w:val="Hyperlink"/>
          <w:color w:val="auto"/>
          <w:u w:val="none"/>
        </w:rPr>
        <w:t xml:space="preserve"> dos   entrevistados responderam que </w:t>
      </w:r>
      <w:r w:rsidR="00676CF3" w:rsidRPr="00BF50A8">
        <w:rPr>
          <w:rStyle w:val="Hyperlink"/>
          <w:color w:val="auto"/>
          <w:u w:val="none"/>
        </w:rPr>
        <w:t>viram no</w:t>
      </w:r>
      <w:r w:rsidRPr="00BF50A8">
        <w:rPr>
          <w:rStyle w:val="Hyperlink"/>
          <w:color w:val="auto"/>
          <w:u w:val="none"/>
        </w:rPr>
        <w:t xml:space="preserve"> curso oportunidade de uma </w:t>
      </w:r>
      <w:r w:rsidR="00676CF3" w:rsidRPr="00BF50A8">
        <w:rPr>
          <w:rStyle w:val="Hyperlink"/>
          <w:color w:val="auto"/>
          <w:u w:val="none"/>
        </w:rPr>
        <w:t>profissão ampla</w:t>
      </w:r>
      <w:r w:rsidRPr="00BF50A8">
        <w:rPr>
          <w:rStyle w:val="Hyperlink"/>
          <w:color w:val="auto"/>
          <w:u w:val="none"/>
        </w:rPr>
        <w:t xml:space="preserve"> com atuação em várias áreas.  Relataram </w:t>
      </w:r>
      <w:r w:rsidR="00676CF3" w:rsidRPr="00BF50A8">
        <w:rPr>
          <w:rStyle w:val="Hyperlink"/>
          <w:color w:val="auto"/>
          <w:u w:val="none"/>
        </w:rPr>
        <w:t>que é</w:t>
      </w:r>
      <w:r w:rsidRPr="00BF50A8">
        <w:rPr>
          <w:rStyle w:val="Hyperlink"/>
          <w:color w:val="auto"/>
          <w:u w:val="none"/>
        </w:rPr>
        <w:t xml:space="preserve"> uma </w:t>
      </w:r>
      <w:r w:rsidR="00676CF3" w:rsidRPr="00BF50A8">
        <w:rPr>
          <w:rStyle w:val="Hyperlink"/>
          <w:color w:val="auto"/>
          <w:u w:val="none"/>
        </w:rPr>
        <w:t>profissão de</w:t>
      </w:r>
      <w:r w:rsidRPr="00BF50A8">
        <w:rPr>
          <w:rStyle w:val="Hyperlink"/>
          <w:color w:val="auto"/>
          <w:u w:val="none"/>
        </w:rPr>
        <w:t xml:space="preserve"> conhecimento e atuação no mercado produtivo e empresarial com habilidades de planejamento, </w:t>
      </w:r>
      <w:r w:rsidR="00676CF3" w:rsidRPr="00BF50A8">
        <w:rPr>
          <w:rStyle w:val="Hyperlink"/>
          <w:color w:val="auto"/>
          <w:u w:val="none"/>
        </w:rPr>
        <w:t>controle, gestão</w:t>
      </w:r>
      <w:r w:rsidRPr="00BF50A8">
        <w:rPr>
          <w:rStyle w:val="Hyperlink"/>
          <w:color w:val="auto"/>
          <w:u w:val="none"/>
        </w:rPr>
        <w:t xml:space="preserve"> do setor </w:t>
      </w:r>
      <w:r w:rsidR="00676CF3" w:rsidRPr="00BF50A8">
        <w:rPr>
          <w:rStyle w:val="Hyperlink"/>
          <w:color w:val="auto"/>
          <w:u w:val="none"/>
        </w:rPr>
        <w:t>produtivo, gestão</w:t>
      </w:r>
      <w:r w:rsidRPr="00BF50A8">
        <w:rPr>
          <w:rStyle w:val="Hyperlink"/>
          <w:color w:val="auto"/>
          <w:u w:val="none"/>
        </w:rPr>
        <w:t xml:space="preserve"> administrativa econômica e de análise de dados. Os entrevistados E</w:t>
      </w:r>
      <w:r w:rsidR="00676CF3" w:rsidRPr="00BF50A8">
        <w:rPr>
          <w:rStyle w:val="Hyperlink"/>
          <w:color w:val="auto"/>
          <w:u w:val="none"/>
        </w:rPr>
        <w:t>7 E</w:t>
      </w:r>
      <w:r w:rsidRPr="00BF50A8">
        <w:rPr>
          <w:rStyle w:val="Hyperlink"/>
          <w:color w:val="auto"/>
          <w:u w:val="none"/>
        </w:rPr>
        <w:t xml:space="preserve">9 </w:t>
      </w:r>
      <w:r w:rsidR="00676CF3" w:rsidRPr="00BF50A8">
        <w:rPr>
          <w:rStyle w:val="Hyperlink"/>
          <w:color w:val="auto"/>
          <w:u w:val="none"/>
        </w:rPr>
        <w:t>e E</w:t>
      </w:r>
      <w:r w:rsidRPr="00BF50A8">
        <w:rPr>
          <w:rStyle w:val="Hyperlink"/>
          <w:color w:val="auto"/>
          <w:u w:val="none"/>
        </w:rPr>
        <w:t xml:space="preserve">10 responderam que </w:t>
      </w:r>
      <w:r w:rsidR="00676CF3" w:rsidRPr="00BF50A8">
        <w:rPr>
          <w:rStyle w:val="Hyperlink"/>
          <w:color w:val="auto"/>
          <w:u w:val="none"/>
        </w:rPr>
        <w:t>decidiram fazer</w:t>
      </w:r>
      <w:r w:rsidRPr="00BF50A8">
        <w:rPr>
          <w:rStyle w:val="Hyperlink"/>
          <w:color w:val="auto"/>
          <w:u w:val="none"/>
        </w:rPr>
        <w:t xml:space="preserve"> engenharia de produção por ter </w:t>
      </w:r>
      <w:r w:rsidR="00676CF3" w:rsidRPr="00BF50A8">
        <w:rPr>
          <w:rStyle w:val="Hyperlink"/>
          <w:color w:val="auto"/>
          <w:u w:val="none"/>
        </w:rPr>
        <w:t>afinidade e</w:t>
      </w:r>
      <w:r w:rsidRPr="00BF50A8">
        <w:rPr>
          <w:rStyle w:val="Hyperlink"/>
          <w:color w:val="auto"/>
          <w:u w:val="none"/>
        </w:rPr>
        <w:t xml:space="preserve"> skills com área </w:t>
      </w:r>
      <w:r w:rsidR="00676CF3" w:rsidRPr="00BF50A8">
        <w:rPr>
          <w:rStyle w:val="Hyperlink"/>
          <w:color w:val="auto"/>
          <w:u w:val="none"/>
        </w:rPr>
        <w:t>de exatas</w:t>
      </w:r>
      <w:r w:rsidRPr="00BF50A8">
        <w:rPr>
          <w:rStyle w:val="Hyperlink"/>
          <w:color w:val="auto"/>
          <w:u w:val="none"/>
        </w:rPr>
        <w:t xml:space="preserve">. A entrevistada E5 informou que optou pela engenharia de </w:t>
      </w:r>
      <w:r w:rsidR="00676CF3" w:rsidRPr="00BF50A8">
        <w:rPr>
          <w:rStyle w:val="Hyperlink"/>
          <w:color w:val="auto"/>
          <w:u w:val="none"/>
        </w:rPr>
        <w:t>produção por</w:t>
      </w:r>
      <w:r w:rsidRPr="00BF50A8">
        <w:rPr>
          <w:rStyle w:val="Hyperlink"/>
          <w:color w:val="auto"/>
          <w:u w:val="none"/>
        </w:rPr>
        <w:t xml:space="preserve"> influência de família e que seu padrasto é engenheiro e o E9 decidiu fazer engenharia de produção por residir em um município polo industrial do setor moveleiro com oportunidades de aprendizado </w:t>
      </w:r>
      <w:r w:rsidR="00676CF3" w:rsidRPr="00BF50A8">
        <w:rPr>
          <w:rStyle w:val="Hyperlink"/>
          <w:color w:val="auto"/>
          <w:u w:val="none"/>
        </w:rPr>
        <w:t>e trabalho</w:t>
      </w:r>
      <w:r w:rsidRPr="00BF50A8">
        <w:rPr>
          <w:rStyle w:val="Hyperlink"/>
          <w:color w:val="auto"/>
          <w:u w:val="none"/>
        </w:rPr>
        <w:t>.</w:t>
      </w:r>
    </w:p>
    <w:p w14:paraId="17EA860F" w14:textId="77777777" w:rsidR="00BF50A8" w:rsidRPr="00BF50A8" w:rsidRDefault="00BF50A8" w:rsidP="00BF50A8">
      <w:pPr>
        <w:rPr>
          <w:rStyle w:val="Hyperlink"/>
          <w:color w:val="auto"/>
          <w:u w:val="none"/>
        </w:rPr>
      </w:pPr>
      <w:r w:rsidRPr="00BF50A8">
        <w:rPr>
          <w:rStyle w:val="Hyperlink"/>
          <w:color w:val="auto"/>
          <w:u w:val="none"/>
        </w:rPr>
        <w:t xml:space="preserve">Quanto </w:t>
      </w:r>
      <w:r w:rsidR="00722E17" w:rsidRPr="00BF50A8">
        <w:rPr>
          <w:rStyle w:val="Hyperlink"/>
          <w:color w:val="auto"/>
          <w:u w:val="none"/>
        </w:rPr>
        <w:t>à</w:t>
      </w:r>
      <w:r w:rsidR="00A3024C">
        <w:rPr>
          <w:rStyle w:val="Hyperlink"/>
          <w:color w:val="auto"/>
          <w:u w:val="none"/>
        </w:rPr>
        <w:t xml:space="preserve">  ex</w:t>
      </w:r>
      <w:r w:rsidR="00A3024C" w:rsidRPr="00BF50A8">
        <w:rPr>
          <w:rStyle w:val="Hyperlink"/>
          <w:color w:val="auto"/>
          <w:u w:val="none"/>
        </w:rPr>
        <w:t>pectativa</w:t>
      </w:r>
      <w:r w:rsidRPr="00BF50A8">
        <w:rPr>
          <w:rStyle w:val="Hyperlink"/>
          <w:color w:val="auto"/>
          <w:u w:val="none"/>
        </w:rPr>
        <w:t xml:space="preserve"> ao cursar engenharia de produção antes de iniciar o curso, 2</w:t>
      </w:r>
      <w:r w:rsidR="00E2494C">
        <w:rPr>
          <w:rStyle w:val="Hyperlink"/>
          <w:color w:val="auto"/>
          <w:u w:val="none"/>
        </w:rPr>
        <w:t xml:space="preserve"> entrevistados responderam que</w:t>
      </w:r>
      <w:r w:rsidRPr="00BF50A8">
        <w:rPr>
          <w:rStyle w:val="Hyperlink"/>
          <w:color w:val="auto"/>
          <w:u w:val="none"/>
        </w:rPr>
        <w:t xml:space="preserve"> esperavam trabalhar como gestor </w:t>
      </w:r>
      <w:r w:rsidR="00E2494C">
        <w:rPr>
          <w:rStyle w:val="Hyperlink"/>
          <w:color w:val="auto"/>
          <w:u w:val="none"/>
        </w:rPr>
        <w:t>em indústria entendendo como os</w:t>
      </w:r>
      <w:r w:rsidRPr="00BF50A8">
        <w:rPr>
          <w:rStyle w:val="Hyperlink"/>
          <w:color w:val="auto"/>
          <w:u w:val="none"/>
        </w:rPr>
        <w:t xml:space="preserve"> processos </w:t>
      </w:r>
      <w:r w:rsidR="00A3024C">
        <w:rPr>
          <w:rStyle w:val="Hyperlink"/>
          <w:color w:val="auto"/>
          <w:u w:val="none"/>
        </w:rPr>
        <w:t>fabris</w:t>
      </w:r>
      <w:r w:rsidRPr="00BF50A8">
        <w:rPr>
          <w:rStyle w:val="Hyperlink"/>
          <w:color w:val="auto"/>
          <w:u w:val="none"/>
        </w:rPr>
        <w:t xml:space="preserve"> eram estruturados;</w:t>
      </w:r>
      <w:r w:rsidR="00A3024C">
        <w:rPr>
          <w:rStyle w:val="Hyperlink"/>
          <w:color w:val="auto"/>
          <w:u w:val="none"/>
        </w:rPr>
        <w:t xml:space="preserve"> </w:t>
      </w:r>
      <w:r w:rsidRPr="00BF50A8">
        <w:rPr>
          <w:rStyle w:val="Hyperlink"/>
          <w:color w:val="auto"/>
          <w:u w:val="none"/>
        </w:rPr>
        <w:t xml:space="preserve">3 outros entrevistados gostariam  de desenvolver capacidades de </w:t>
      </w:r>
      <w:r w:rsidR="00676CF3" w:rsidRPr="00BF50A8">
        <w:rPr>
          <w:rStyle w:val="Hyperlink"/>
          <w:color w:val="auto"/>
          <w:u w:val="none"/>
        </w:rPr>
        <w:t>planejamento, gestão</w:t>
      </w:r>
      <w:r w:rsidRPr="00BF50A8">
        <w:rPr>
          <w:rStyle w:val="Hyperlink"/>
          <w:color w:val="auto"/>
          <w:u w:val="none"/>
        </w:rPr>
        <w:t xml:space="preserve"> de fluxo controle e produção;  O E2 gostaria de atuar na área de engenharia econômica ;o E4 identificou similaridade no curso de engenharia de produção com engenharia mecânica e considerou</w:t>
      </w:r>
      <w:r w:rsidR="00722E17">
        <w:rPr>
          <w:rStyle w:val="Hyperlink"/>
          <w:color w:val="auto"/>
          <w:u w:val="none"/>
        </w:rPr>
        <w:t xml:space="preserve"> ser uma profissão amp</w:t>
      </w:r>
      <w:r w:rsidR="00A3024C">
        <w:rPr>
          <w:rStyle w:val="Hyperlink"/>
          <w:color w:val="auto"/>
          <w:u w:val="none"/>
        </w:rPr>
        <w:t>la</w:t>
      </w:r>
      <w:r w:rsidR="00722E17">
        <w:rPr>
          <w:rStyle w:val="Hyperlink"/>
          <w:color w:val="auto"/>
          <w:u w:val="none"/>
        </w:rPr>
        <w:t>; O E5</w:t>
      </w:r>
      <w:r w:rsidRPr="00BF50A8">
        <w:rPr>
          <w:rStyle w:val="Hyperlink"/>
          <w:color w:val="auto"/>
          <w:u w:val="none"/>
        </w:rPr>
        <w:t xml:space="preserve"> desejava atuar na ár</w:t>
      </w:r>
      <w:r w:rsidR="00722E17">
        <w:rPr>
          <w:rStyle w:val="Hyperlink"/>
          <w:color w:val="auto"/>
          <w:u w:val="none"/>
        </w:rPr>
        <w:t>ea de gestão de produto; O  E6 e</w:t>
      </w:r>
      <w:r w:rsidRPr="00BF50A8">
        <w:rPr>
          <w:rStyle w:val="Hyperlink"/>
          <w:color w:val="auto"/>
          <w:u w:val="none"/>
        </w:rPr>
        <w:t>sperava conhecimentos de  gestão e liderança  de pessoas e projetos.; os E3 e E8 gostariam de ter a formação acadêmica para adquirem conhecimento  e melhorarem  posicion</w:t>
      </w:r>
      <w:r>
        <w:rPr>
          <w:rStyle w:val="Hyperlink"/>
          <w:color w:val="auto"/>
          <w:u w:val="none"/>
        </w:rPr>
        <w:t>amento na empresa que trabalha.</w:t>
      </w:r>
    </w:p>
    <w:p w14:paraId="6DD120A0" w14:textId="5E087200" w:rsidR="00F84F61" w:rsidRDefault="00E2494C" w:rsidP="00F84F61">
      <w:pPr>
        <w:rPr>
          <w:rStyle w:val="Hyperlink"/>
          <w:color w:val="auto"/>
          <w:u w:val="none"/>
        </w:rPr>
      </w:pPr>
      <w:r w:rsidRPr="00260840">
        <w:rPr>
          <w:rStyle w:val="Hyperlink"/>
          <w:color w:val="auto"/>
          <w:u w:val="none"/>
        </w:rPr>
        <w:t>Conforme quadro 0</w:t>
      </w:r>
      <w:r w:rsidR="008F56B1">
        <w:rPr>
          <w:rStyle w:val="Hyperlink"/>
          <w:color w:val="auto"/>
          <w:u w:val="none"/>
        </w:rPr>
        <w:t>8</w:t>
      </w:r>
      <w:r w:rsidRPr="00260840">
        <w:rPr>
          <w:rStyle w:val="Hyperlink"/>
          <w:color w:val="auto"/>
          <w:u w:val="none"/>
        </w:rPr>
        <w:t xml:space="preserve"> a</w:t>
      </w:r>
      <w:r w:rsidR="00BF50A8" w:rsidRPr="00260840">
        <w:rPr>
          <w:rStyle w:val="Hyperlink"/>
          <w:color w:val="auto"/>
          <w:u w:val="none"/>
        </w:rPr>
        <w:t xml:space="preserve">o ser questionado se o entrevistado está trabalhando como engenheiro de produção </w:t>
      </w:r>
      <w:r w:rsidR="00722E17" w:rsidRPr="00260840">
        <w:rPr>
          <w:rStyle w:val="Hyperlink"/>
          <w:color w:val="auto"/>
          <w:u w:val="none"/>
        </w:rPr>
        <w:t>8 profissionais</w:t>
      </w:r>
      <w:r w:rsidR="00BF50A8" w:rsidRPr="00260840">
        <w:rPr>
          <w:rStyle w:val="Hyperlink"/>
          <w:color w:val="auto"/>
          <w:u w:val="none"/>
        </w:rPr>
        <w:t xml:space="preserve"> responderam que sim,</w:t>
      </w:r>
      <w:r w:rsidR="00A3024C" w:rsidRPr="00260840">
        <w:rPr>
          <w:rStyle w:val="Hyperlink"/>
          <w:color w:val="auto"/>
          <w:u w:val="none"/>
        </w:rPr>
        <w:t xml:space="preserve"> </w:t>
      </w:r>
      <w:r w:rsidR="00BF50A8" w:rsidRPr="00260840">
        <w:rPr>
          <w:rStyle w:val="Hyperlink"/>
          <w:color w:val="auto"/>
          <w:u w:val="none"/>
        </w:rPr>
        <w:t xml:space="preserve">1 entrevistado </w:t>
      </w:r>
      <w:r w:rsidR="00F84F61" w:rsidRPr="00260840">
        <w:rPr>
          <w:rStyle w:val="Hyperlink"/>
          <w:color w:val="auto"/>
          <w:u w:val="none"/>
        </w:rPr>
        <w:t>recém-formado</w:t>
      </w:r>
      <w:r w:rsidR="00BF50A8" w:rsidRPr="00260840">
        <w:rPr>
          <w:rStyle w:val="Hyperlink"/>
          <w:color w:val="auto"/>
          <w:u w:val="none"/>
        </w:rPr>
        <w:t xml:space="preserve"> respondeu que não </w:t>
      </w:r>
      <w:r w:rsidR="00F84F61" w:rsidRPr="00260840">
        <w:rPr>
          <w:rStyle w:val="Hyperlink"/>
          <w:color w:val="auto"/>
          <w:u w:val="none"/>
        </w:rPr>
        <w:t>é</w:t>
      </w:r>
      <w:r w:rsidR="00BF50A8" w:rsidRPr="00260840">
        <w:rPr>
          <w:rStyle w:val="Hyperlink"/>
          <w:color w:val="auto"/>
          <w:u w:val="none"/>
        </w:rPr>
        <w:t xml:space="preserve"> 1 entrevistado respondeu que já trabalhou por 5 </w:t>
      </w:r>
      <w:r w:rsidR="00F84F61" w:rsidRPr="00260840">
        <w:rPr>
          <w:rStyle w:val="Hyperlink"/>
          <w:color w:val="auto"/>
          <w:u w:val="none"/>
        </w:rPr>
        <w:t>anos,</w:t>
      </w:r>
      <w:r w:rsidR="00BF50A8" w:rsidRPr="00260840">
        <w:rPr>
          <w:rStyle w:val="Hyperlink"/>
          <w:color w:val="auto"/>
          <w:u w:val="none"/>
        </w:rPr>
        <w:t xml:space="preserve"> mas </w:t>
      </w:r>
      <w:r w:rsidR="00722E17" w:rsidRPr="00260840">
        <w:rPr>
          <w:rStyle w:val="Hyperlink"/>
          <w:color w:val="auto"/>
          <w:u w:val="none"/>
        </w:rPr>
        <w:t>atualmente não</w:t>
      </w:r>
      <w:r w:rsidR="00BF50A8" w:rsidRPr="00260840">
        <w:rPr>
          <w:rStyle w:val="Hyperlink"/>
          <w:color w:val="auto"/>
          <w:u w:val="none"/>
        </w:rPr>
        <w:t xml:space="preserve"> plenamente pois está atuando especificamente na área técnica de   engenharia de segurança do trabalho.</w:t>
      </w:r>
    </w:p>
    <w:p w14:paraId="050A62A3" w14:textId="3E1A4A23" w:rsidR="00F84F61" w:rsidRDefault="00F84F61" w:rsidP="00F84F61">
      <w:pPr>
        <w:rPr>
          <w:rStyle w:val="Hyperlink"/>
          <w:color w:val="auto"/>
          <w:u w:val="none"/>
        </w:rPr>
      </w:pPr>
    </w:p>
    <w:p w14:paraId="119AF6E3" w14:textId="4B61B670" w:rsidR="00F84F61" w:rsidRDefault="00F84F61" w:rsidP="00F84F61">
      <w:pPr>
        <w:rPr>
          <w:rStyle w:val="Hyperlink"/>
          <w:color w:val="auto"/>
          <w:u w:val="none"/>
        </w:rPr>
      </w:pPr>
    </w:p>
    <w:p w14:paraId="7EA0D10B" w14:textId="49175614" w:rsidR="00F84F61" w:rsidRDefault="00F84F61" w:rsidP="00F84F61">
      <w:pPr>
        <w:rPr>
          <w:rStyle w:val="Hyperlink"/>
          <w:color w:val="auto"/>
          <w:u w:val="none"/>
        </w:rPr>
      </w:pPr>
    </w:p>
    <w:p w14:paraId="1F4E068C" w14:textId="6B208A50" w:rsidR="00F84F61" w:rsidRDefault="00F84F61" w:rsidP="00F84F61">
      <w:pPr>
        <w:rPr>
          <w:rStyle w:val="Hyperlink"/>
          <w:color w:val="auto"/>
          <w:u w:val="none"/>
        </w:rPr>
      </w:pPr>
    </w:p>
    <w:p w14:paraId="5A671C31" w14:textId="74FDF365" w:rsidR="00F84F61" w:rsidRDefault="00F84F61" w:rsidP="00F84F61">
      <w:pPr>
        <w:rPr>
          <w:rStyle w:val="Hyperlink"/>
          <w:color w:val="auto"/>
          <w:u w:val="none"/>
        </w:rPr>
      </w:pPr>
    </w:p>
    <w:p w14:paraId="4D6F5391" w14:textId="7F454289" w:rsidR="00F84F61" w:rsidRDefault="00F84F61" w:rsidP="00F84F61">
      <w:pPr>
        <w:rPr>
          <w:rStyle w:val="Hyperlink"/>
          <w:color w:val="auto"/>
          <w:u w:val="none"/>
        </w:rPr>
      </w:pPr>
    </w:p>
    <w:p w14:paraId="1F1681E7" w14:textId="04E66846" w:rsidR="00F84F61" w:rsidRDefault="00F84F61" w:rsidP="00F84F61">
      <w:pPr>
        <w:rPr>
          <w:rStyle w:val="Hyperlink"/>
          <w:color w:val="auto"/>
          <w:u w:val="none"/>
        </w:rPr>
      </w:pPr>
    </w:p>
    <w:p w14:paraId="163AE98C" w14:textId="3AE51E91" w:rsidR="00F84F61" w:rsidRDefault="00F84F61" w:rsidP="00F84F61">
      <w:pPr>
        <w:rPr>
          <w:rStyle w:val="Hyperlink"/>
          <w:color w:val="auto"/>
          <w:u w:val="none"/>
        </w:rPr>
      </w:pPr>
    </w:p>
    <w:p w14:paraId="02D26577" w14:textId="7DB06D1F" w:rsidR="00F84F61" w:rsidRDefault="00F84F61" w:rsidP="00F84F61">
      <w:pPr>
        <w:rPr>
          <w:rStyle w:val="Hyperlink"/>
          <w:color w:val="auto"/>
          <w:u w:val="none"/>
        </w:rPr>
      </w:pPr>
    </w:p>
    <w:p w14:paraId="74573086" w14:textId="65909439" w:rsidR="00F84F61" w:rsidRDefault="00F84F61" w:rsidP="00F84F61">
      <w:pPr>
        <w:rPr>
          <w:rStyle w:val="Hyperlink"/>
          <w:color w:val="auto"/>
          <w:u w:val="none"/>
        </w:rPr>
      </w:pPr>
    </w:p>
    <w:p w14:paraId="769345B1" w14:textId="5737496C" w:rsidR="00F84F61" w:rsidRDefault="00F84F61" w:rsidP="00F84F61">
      <w:pPr>
        <w:rPr>
          <w:rStyle w:val="Hyperlink"/>
          <w:color w:val="auto"/>
          <w:u w:val="none"/>
        </w:rPr>
      </w:pPr>
    </w:p>
    <w:p w14:paraId="7F08915E" w14:textId="1CB390E3" w:rsidR="00F84F61" w:rsidRDefault="00F84F61" w:rsidP="00F84F61">
      <w:pPr>
        <w:rPr>
          <w:rStyle w:val="Hyperlink"/>
          <w:color w:val="auto"/>
          <w:u w:val="none"/>
        </w:rPr>
      </w:pPr>
    </w:p>
    <w:p w14:paraId="2FCA0DA3" w14:textId="7CAA91E5" w:rsidR="00F84F61" w:rsidRDefault="00F84F61" w:rsidP="00F84F61">
      <w:pPr>
        <w:rPr>
          <w:rStyle w:val="Hyperlink"/>
          <w:color w:val="auto"/>
          <w:u w:val="none"/>
        </w:rPr>
      </w:pPr>
    </w:p>
    <w:p w14:paraId="36ABFACC" w14:textId="270FC44D" w:rsidR="00F84F61" w:rsidRDefault="00F84F61" w:rsidP="00F84F61">
      <w:pPr>
        <w:rPr>
          <w:rStyle w:val="Hyperlink"/>
          <w:color w:val="auto"/>
          <w:u w:val="none"/>
        </w:rPr>
      </w:pPr>
    </w:p>
    <w:p w14:paraId="22EA8BC0" w14:textId="6F1A0C80" w:rsidR="00F84F61" w:rsidRDefault="00F84F61" w:rsidP="00F84F61">
      <w:pPr>
        <w:rPr>
          <w:rStyle w:val="Hyperlink"/>
          <w:color w:val="auto"/>
          <w:u w:val="none"/>
        </w:rPr>
      </w:pPr>
    </w:p>
    <w:p w14:paraId="555E6C95" w14:textId="2425347F" w:rsidR="00F84F61" w:rsidRDefault="00F84F61" w:rsidP="00F84F61">
      <w:pPr>
        <w:rPr>
          <w:rStyle w:val="Hyperlink"/>
          <w:color w:val="auto"/>
          <w:u w:val="none"/>
        </w:rPr>
      </w:pPr>
    </w:p>
    <w:p w14:paraId="425BC287" w14:textId="39478F7F" w:rsidR="00F84F61" w:rsidRDefault="00F84F61" w:rsidP="00F84F61">
      <w:pPr>
        <w:rPr>
          <w:rStyle w:val="Hyperlink"/>
          <w:color w:val="auto"/>
          <w:u w:val="none"/>
        </w:rPr>
      </w:pPr>
    </w:p>
    <w:p w14:paraId="0958CA57" w14:textId="6A0E1ADD" w:rsidR="00F84F61" w:rsidRDefault="00F84F61" w:rsidP="00F84F61">
      <w:pPr>
        <w:rPr>
          <w:rStyle w:val="Hyperlink"/>
          <w:color w:val="auto"/>
          <w:u w:val="none"/>
        </w:rPr>
      </w:pPr>
    </w:p>
    <w:p w14:paraId="3A297F2E" w14:textId="7E28C013" w:rsidR="00F84F61" w:rsidRDefault="00F84F61" w:rsidP="00F84F61">
      <w:pPr>
        <w:rPr>
          <w:rStyle w:val="Hyperlink"/>
          <w:color w:val="auto"/>
          <w:u w:val="none"/>
        </w:rPr>
      </w:pPr>
    </w:p>
    <w:p w14:paraId="6A1D0E25" w14:textId="77777777" w:rsidR="00037F2C" w:rsidRDefault="00EC1178" w:rsidP="00EC1178">
      <w:pPr>
        <w:pStyle w:val="Pargrafo"/>
        <w:rPr>
          <w:rStyle w:val="Hyperlink"/>
          <w:color w:val="auto"/>
          <w:u w:val="none"/>
        </w:rPr>
      </w:pPr>
      <w:r>
        <w:rPr>
          <w:rStyle w:val="Hyperlink"/>
          <w:color w:val="auto"/>
          <w:u w:val="none"/>
        </w:rPr>
        <w:lastRenderedPageBreak/>
        <w:t>Quadro 0</w:t>
      </w:r>
      <w:r w:rsidR="008F56B1">
        <w:rPr>
          <w:rStyle w:val="Hyperlink"/>
          <w:color w:val="auto"/>
          <w:u w:val="none"/>
        </w:rPr>
        <w:t>8</w:t>
      </w:r>
      <w:r>
        <w:rPr>
          <w:rStyle w:val="Hyperlink"/>
          <w:color w:val="auto"/>
          <w:u w:val="none"/>
        </w:rPr>
        <w:t>: Satisfação</w:t>
      </w:r>
    </w:p>
    <w:p w14:paraId="77B48624" w14:textId="051F55BA" w:rsidR="00037F2C" w:rsidRDefault="00E47EC0" w:rsidP="00037F2C">
      <w:pPr>
        <w:ind w:firstLine="0"/>
        <w:jc w:val="center"/>
        <w:rPr>
          <w:rStyle w:val="Hyperlink"/>
          <w:color w:val="auto"/>
          <w:u w:val="none"/>
        </w:rPr>
      </w:pPr>
      <w:r>
        <w:rPr>
          <w:rStyle w:val="Hyperlink"/>
          <w:noProof/>
          <w:color w:val="auto"/>
          <w:u w:val="none"/>
          <w:lang w:eastAsia="pt-BR"/>
        </w:rPr>
        <w:drawing>
          <wp:inline distT="0" distB="0" distL="0" distR="0" wp14:anchorId="1ECE3ECF" wp14:editId="43DA3411">
            <wp:extent cx="5924550" cy="5642428"/>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0101" cy="5647714"/>
                    </a:xfrm>
                    <a:prstGeom prst="rect">
                      <a:avLst/>
                    </a:prstGeom>
                    <a:noFill/>
                    <a:ln>
                      <a:noFill/>
                    </a:ln>
                  </pic:spPr>
                </pic:pic>
              </a:graphicData>
            </a:graphic>
          </wp:inline>
        </w:drawing>
      </w:r>
    </w:p>
    <w:p w14:paraId="638B1813" w14:textId="089522A1" w:rsidR="00EC1178" w:rsidRDefault="00EC1178" w:rsidP="00EC1178">
      <w:pPr>
        <w:pStyle w:val="Pargrafo"/>
      </w:pPr>
      <w:r w:rsidRPr="0015599B">
        <w:t xml:space="preserve">Fonte: </w:t>
      </w:r>
      <w:r w:rsidR="00201B7F">
        <w:t>Dados da pesquisa</w:t>
      </w:r>
      <w:r w:rsidR="00201B7F" w:rsidRPr="0015599B">
        <w:t xml:space="preserve"> </w:t>
      </w:r>
      <w:r w:rsidRPr="0015599B">
        <w:t>(2020)</w:t>
      </w:r>
      <w:r w:rsidR="00E47EC0">
        <w:t>.</w:t>
      </w:r>
    </w:p>
    <w:p w14:paraId="3676DEA1" w14:textId="77777777" w:rsidR="00E47EC0" w:rsidRDefault="00E47EC0" w:rsidP="00EC1178">
      <w:pPr>
        <w:pStyle w:val="Pargrafo"/>
        <w:rPr>
          <w:rStyle w:val="Hyperlink"/>
          <w:color w:val="auto"/>
          <w:u w:val="none"/>
        </w:rPr>
      </w:pPr>
    </w:p>
    <w:p w14:paraId="6A277AA0" w14:textId="1956521B" w:rsidR="00260840" w:rsidRPr="00BF50A8" w:rsidRDefault="00260840" w:rsidP="00260840">
      <w:pPr>
        <w:rPr>
          <w:rStyle w:val="Hyperlink"/>
          <w:color w:val="auto"/>
          <w:u w:val="none"/>
        </w:rPr>
      </w:pPr>
      <w:r w:rsidRPr="00BF50A8">
        <w:rPr>
          <w:rStyle w:val="Hyperlink"/>
          <w:color w:val="auto"/>
          <w:u w:val="none"/>
        </w:rPr>
        <w:t>Na dimensão satisfação com a profissão ao questionar os entrevistados se os mesmos tinham alcançado o que desejavam com o curso de engenhar</w:t>
      </w:r>
      <w:r w:rsidR="00831D49">
        <w:rPr>
          <w:rStyle w:val="Hyperlink"/>
          <w:color w:val="auto"/>
          <w:u w:val="none"/>
        </w:rPr>
        <w:t xml:space="preserve">ia de produção vê-se no quadro </w:t>
      </w:r>
      <w:r w:rsidR="008F56B1">
        <w:rPr>
          <w:rStyle w:val="Hyperlink"/>
          <w:color w:val="auto"/>
          <w:u w:val="none"/>
        </w:rPr>
        <w:t>08</w:t>
      </w:r>
      <w:r w:rsidRPr="00BF50A8">
        <w:rPr>
          <w:rStyle w:val="Hyperlink"/>
          <w:color w:val="auto"/>
          <w:u w:val="none"/>
        </w:rPr>
        <w:t xml:space="preserve"> que 9 profissionais responderam que sim e somente o </w:t>
      </w:r>
      <w:r w:rsidR="00F84F61" w:rsidRPr="00BF50A8">
        <w:rPr>
          <w:rStyle w:val="Hyperlink"/>
          <w:color w:val="auto"/>
          <w:u w:val="none"/>
        </w:rPr>
        <w:t>recém-formado</w:t>
      </w:r>
      <w:r w:rsidRPr="00BF50A8">
        <w:rPr>
          <w:rStyle w:val="Hyperlink"/>
          <w:color w:val="auto"/>
          <w:u w:val="none"/>
        </w:rPr>
        <w:t xml:space="preserve"> não se considerou em condição de responder esta pergunta devido ao pouco tempo de conclusão do curso. Os entrevistados E1, E6,</w:t>
      </w:r>
      <w:r>
        <w:rPr>
          <w:rStyle w:val="Hyperlink"/>
          <w:color w:val="auto"/>
          <w:u w:val="none"/>
        </w:rPr>
        <w:t xml:space="preserve"> </w:t>
      </w:r>
      <w:r w:rsidRPr="00BF50A8">
        <w:rPr>
          <w:rStyle w:val="Hyperlink"/>
          <w:color w:val="auto"/>
          <w:u w:val="none"/>
        </w:rPr>
        <w:t>E8,</w:t>
      </w:r>
      <w:r>
        <w:rPr>
          <w:rStyle w:val="Hyperlink"/>
          <w:color w:val="auto"/>
          <w:u w:val="none"/>
        </w:rPr>
        <w:t xml:space="preserve"> </w:t>
      </w:r>
      <w:r w:rsidRPr="00BF50A8">
        <w:rPr>
          <w:rStyle w:val="Hyperlink"/>
          <w:color w:val="auto"/>
          <w:u w:val="none"/>
        </w:rPr>
        <w:t>E9,</w:t>
      </w:r>
      <w:r>
        <w:rPr>
          <w:rStyle w:val="Hyperlink"/>
          <w:color w:val="auto"/>
          <w:u w:val="none"/>
        </w:rPr>
        <w:t xml:space="preserve"> </w:t>
      </w:r>
      <w:r w:rsidRPr="00BF50A8">
        <w:rPr>
          <w:rStyle w:val="Hyperlink"/>
          <w:color w:val="auto"/>
          <w:u w:val="none"/>
        </w:rPr>
        <w:t>E10 responderam que sim porque começaram a trabalhar como engenheiro de produção. A E5 relatou que em relação ao curso de engenharia de produção, alcançou muito mais do que esperava devido a visão de liderança e atuação holística do curso. Afirmou ainda que engenharia de produção é ampla e capacita para entrar em qualquer indústria. A E3 respondeu que o curso abriu horizontes na área de gestão e assessoria.  E a E4 respondeu como E5, que alcançou até mais do que pensava.</w:t>
      </w:r>
    </w:p>
    <w:p w14:paraId="07983148" w14:textId="7D522D12" w:rsidR="00260840" w:rsidRDefault="00260840" w:rsidP="00260840">
      <w:pPr>
        <w:rPr>
          <w:rStyle w:val="Hyperlink"/>
          <w:color w:val="auto"/>
          <w:u w:val="none"/>
        </w:rPr>
      </w:pPr>
      <w:r w:rsidRPr="00BF50A8">
        <w:rPr>
          <w:rStyle w:val="Hyperlink"/>
          <w:color w:val="auto"/>
          <w:u w:val="none"/>
        </w:rPr>
        <w:t xml:space="preserve">Ainda </w:t>
      </w:r>
      <w:r>
        <w:rPr>
          <w:rStyle w:val="Hyperlink"/>
          <w:color w:val="auto"/>
          <w:u w:val="none"/>
        </w:rPr>
        <w:t>na dimensão satisfação observou</w:t>
      </w:r>
      <w:r w:rsidRPr="00BF50A8">
        <w:rPr>
          <w:rStyle w:val="Hyperlink"/>
          <w:color w:val="auto"/>
          <w:u w:val="none"/>
        </w:rPr>
        <w:t>–se que na pergunta “Se tivesse que escolher novamente, você escolheria cursar engenharia de Produção? Dos 10 entrevistado</w:t>
      </w:r>
      <w:r>
        <w:rPr>
          <w:rStyle w:val="Hyperlink"/>
          <w:color w:val="auto"/>
          <w:u w:val="none"/>
        </w:rPr>
        <w:t>s 9 responderam que escolheria.</w:t>
      </w:r>
      <w:r w:rsidRPr="00BF50A8">
        <w:rPr>
          <w:rStyle w:val="Hyperlink"/>
          <w:color w:val="auto"/>
          <w:u w:val="none"/>
        </w:rPr>
        <w:t xml:space="preserve"> O entrevistado que não escolheria relatou:</w:t>
      </w:r>
    </w:p>
    <w:p w14:paraId="12AFBEC3" w14:textId="4737A667" w:rsidR="00CE0401" w:rsidRDefault="00260840" w:rsidP="00E47EC0">
      <w:pPr>
        <w:ind w:left="2268" w:firstLine="0"/>
        <w:rPr>
          <w:rStyle w:val="Hyperlink"/>
          <w:color w:val="auto"/>
          <w:sz w:val="20"/>
          <w:szCs w:val="20"/>
          <w:u w:val="none"/>
        </w:rPr>
      </w:pPr>
      <w:r w:rsidRPr="00722E17">
        <w:rPr>
          <w:rStyle w:val="Hyperlink"/>
          <w:color w:val="auto"/>
          <w:sz w:val="20"/>
          <w:szCs w:val="20"/>
          <w:u w:val="none"/>
        </w:rPr>
        <w:lastRenderedPageBreak/>
        <w:t>Não escolheria engenharia de produção devido à restrição de atribuição profissional. Faria outro curso de graduação</w:t>
      </w:r>
      <w:r>
        <w:rPr>
          <w:rStyle w:val="Hyperlink"/>
          <w:color w:val="auto"/>
          <w:sz w:val="20"/>
          <w:szCs w:val="20"/>
          <w:u w:val="none"/>
        </w:rPr>
        <w:t xml:space="preserve"> </w:t>
      </w:r>
      <w:r w:rsidRPr="00722E17">
        <w:rPr>
          <w:rStyle w:val="Hyperlink"/>
          <w:color w:val="auto"/>
          <w:sz w:val="20"/>
          <w:szCs w:val="20"/>
          <w:u w:val="none"/>
        </w:rPr>
        <w:t>(E9).</w:t>
      </w:r>
    </w:p>
    <w:p w14:paraId="52232C4C" w14:textId="77777777" w:rsidR="00260840" w:rsidRPr="00722E17" w:rsidRDefault="00260840" w:rsidP="00260840">
      <w:pPr>
        <w:rPr>
          <w:rStyle w:val="Hyperlink"/>
          <w:color w:val="auto"/>
          <w:u w:val="none"/>
        </w:rPr>
      </w:pPr>
      <w:r w:rsidRPr="00722E17">
        <w:rPr>
          <w:rStyle w:val="Hyperlink"/>
          <w:color w:val="auto"/>
          <w:u w:val="none"/>
        </w:rPr>
        <w:t xml:space="preserve">A resposta de insatisfação do entrevistado E9 no universo de 10 entrevistas sobre a restrição técnica profissional do engenheiro de produção no mercado de trabalho desperta a atenção para a necessidade de análise e estudo a serem feitos </w:t>
      </w:r>
      <w:r>
        <w:rPr>
          <w:rStyle w:val="Hyperlink"/>
          <w:color w:val="auto"/>
          <w:u w:val="none"/>
        </w:rPr>
        <w:t>pelo</w:t>
      </w:r>
      <w:r w:rsidRPr="00722E17">
        <w:rPr>
          <w:rStyle w:val="Hyperlink"/>
          <w:color w:val="auto"/>
          <w:u w:val="none"/>
        </w:rPr>
        <w:t xml:space="preserve"> órgão federal de habilitação </w:t>
      </w:r>
      <w:r>
        <w:rPr>
          <w:rStyle w:val="Hyperlink"/>
          <w:color w:val="auto"/>
          <w:u w:val="none"/>
        </w:rPr>
        <w:t>profissional, s</w:t>
      </w:r>
      <w:r w:rsidRPr="00722E17">
        <w:rPr>
          <w:rStyle w:val="Hyperlink"/>
          <w:color w:val="auto"/>
          <w:u w:val="none"/>
        </w:rPr>
        <w:t>istema Confea Creas, tendo em vista que FAÉ e RIBEIRO</w:t>
      </w:r>
      <w:r>
        <w:rPr>
          <w:rStyle w:val="Hyperlink"/>
          <w:color w:val="auto"/>
          <w:u w:val="none"/>
        </w:rPr>
        <w:t xml:space="preserve"> </w:t>
      </w:r>
      <w:r w:rsidRPr="00722E17">
        <w:rPr>
          <w:rStyle w:val="Hyperlink"/>
          <w:color w:val="auto"/>
          <w:u w:val="none"/>
        </w:rPr>
        <w:t>(2005) afirmam ser a engenharia de pro</w:t>
      </w:r>
      <w:r>
        <w:rPr>
          <w:rStyle w:val="Hyperlink"/>
          <w:color w:val="auto"/>
          <w:u w:val="none"/>
        </w:rPr>
        <w:t xml:space="preserve">dução uma das engenharias </w:t>
      </w:r>
      <w:r w:rsidRPr="00722E17">
        <w:rPr>
          <w:rStyle w:val="Hyperlink"/>
          <w:color w:val="auto"/>
          <w:u w:val="none"/>
        </w:rPr>
        <w:t>mais recentes.</w:t>
      </w:r>
    </w:p>
    <w:p w14:paraId="2A67400B" w14:textId="03FC7AA8" w:rsidR="00260840" w:rsidRDefault="00260840" w:rsidP="00260840">
      <w:pPr>
        <w:rPr>
          <w:rStyle w:val="Hyperlink"/>
          <w:color w:val="auto"/>
          <w:u w:val="none"/>
        </w:rPr>
      </w:pPr>
      <w:r w:rsidRPr="00722E17">
        <w:rPr>
          <w:rStyle w:val="Hyperlink"/>
          <w:color w:val="auto"/>
          <w:u w:val="none"/>
        </w:rPr>
        <w:t xml:space="preserve"> Na dimensão s</w:t>
      </w:r>
      <w:r w:rsidR="00C46928">
        <w:rPr>
          <w:rStyle w:val="Hyperlink"/>
          <w:color w:val="auto"/>
          <w:u w:val="none"/>
        </w:rPr>
        <w:t xml:space="preserve">atisfação observa-se no quadro </w:t>
      </w:r>
      <w:r w:rsidR="008F56B1">
        <w:rPr>
          <w:rStyle w:val="Hyperlink"/>
          <w:color w:val="auto"/>
          <w:u w:val="none"/>
        </w:rPr>
        <w:t>08</w:t>
      </w:r>
      <w:r w:rsidR="00C46928">
        <w:rPr>
          <w:rStyle w:val="Hyperlink"/>
          <w:color w:val="auto"/>
          <w:u w:val="none"/>
        </w:rPr>
        <w:t>,</w:t>
      </w:r>
      <w:r w:rsidR="00C433F7">
        <w:rPr>
          <w:rStyle w:val="Hyperlink"/>
          <w:color w:val="auto"/>
          <w:u w:val="none"/>
        </w:rPr>
        <w:t xml:space="preserve"> </w:t>
      </w:r>
      <w:r w:rsidRPr="00722E17">
        <w:rPr>
          <w:rStyle w:val="Hyperlink"/>
          <w:color w:val="auto"/>
          <w:u w:val="none"/>
        </w:rPr>
        <w:t>comparando a expectativa que os entrevistados tinham antes de iniciar o curso de graduação e sua trajetória profissional como engenheiro de produção, E1</w:t>
      </w:r>
      <w:r>
        <w:rPr>
          <w:rStyle w:val="Hyperlink"/>
          <w:color w:val="auto"/>
          <w:u w:val="none"/>
        </w:rPr>
        <w:t xml:space="preserve"> </w:t>
      </w:r>
      <w:r w:rsidRPr="00722E17">
        <w:rPr>
          <w:rStyle w:val="Hyperlink"/>
          <w:color w:val="auto"/>
          <w:u w:val="none"/>
        </w:rPr>
        <w:t xml:space="preserve">está </w:t>
      </w:r>
      <w:r>
        <w:rPr>
          <w:rStyle w:val="Hyperlink"/>
          <w:color w:val="auto"/>
          <w:u w:val="none"/>
        </w:rPr>
        <w:t>s</w:t>
      </w:r>
      <w:r w:rsidRPr="00722E17">
        <w:rPr>
          <w:rStyle w:val="Hyperlink"/>
          <w:color w:val="auto"/>
          <w:u w:val="none"/>
        </w:rPr>
        <w:t>atisfeito e está acreditando que a engenharia de produção vai auxiliá-lo a progredir mais na profissão fazendo o que gosta.</w:t>
      </w:r>
      <w:r>
        <w:rPr>
          <w:rStyle w:val="Hyperlink"/>
          <w:color w:val="auto"/>
          <w:u w:val="none"/>
        </w:rPr>
        <w:t xml:space="preserve"> </w:t>
      </w:r>
      <w:r w:rsidRPr="00722E17">
        <w:rPr>
          <w:rStyle w:val="Hyperlink"/>
          <w:color w:val="auto"/>
          <w:u w:val="none"/>
        </w:rPr>
        <w:t>O E2 respondeu que o curso surpreendeu positivamente do início à conclusão. E3 respondeu que a engenharia de profissão atendeu perfeitamente naquilo que foi escolhido. E4 respondeu que sua expectativa foi além do que pensava devido a reconhecimento no mercado e poder atuar em várias áreas até em hospital.</w:t>
      </w:r>
      <w:r>
        <w:rPr>
          <w:rStyle w:val="Hyperlink"/>
          <w:color w:val="auto"/>
          <w:u w:val="none"/>
        </w:rPr>
        <w:t xml:space="preserve"> </w:t>
      </w:r>
      <w:r w:rsidRPr="00722E17">
        <w:rPr>
          <w:rStyle w:val="Hyperlink"/>
          <w:color w:val="auto"/>
          <w:u w:val="none"/>
        </w:rPr>
        <w:t>O E5 e E8 também avaliaram positivamente relativo a superação de expectativas.</w:t>
      </w:r>
      <w:r>
        <w:rPr>
          <w:rStyle w:val="Hyperlink"/>
          <w:color w:val="auto"/>
          <w:u w:val="none"/>
        </w:rPr>
        <w:t xml:space="preserve"> </w:t>
      </w:r>
      <w:r w:rsidRPr="00722E17">
        <w:rPr>
          <w:rStyle w:val="Hyperlink"/>
          <w:color w:val="auto"/>
          <w:u w:val="none"/>
        </w:rPr>
        <w:t xml:space="preserve">E7 relatou que ainda não pode responder por ser </w:t>
      </w:r>
      <w:r w:rsidR="00F84F61" w:rsidRPr="00722E17">
        <w:rPr>
          <w:rStyle w:val="Hyperlink"/>
          <w:color w:val="auto"/>
          <w:u w:val="none"/>
        </w:rPr>
        <w:t>recém-formado</w:t>
      </w:r>
      <w:r w:rsidRPr="00722E17">
        <w:rPr>
          <w:rStyle w:val="Hyperlink"/>
          <w:color w:val="auto"/>
          <w:u w:val="none"/>
        </w:rPr>
        <w:t xml:space="preserve">. Nessa pergunta E9 responde que obteve satisfação com o curso relativo ao enfoque de </w:t>
      </w:r>
      <w:r w:rsidR="00F84F61" w:rsidRPr="00722E17">
        <w:rPr>
          <w:rStyle w:val="Hyperlink"/>
          <w:color w:val="auto"/>
          <w:u w:val="none"/>
        </w:rPr>
        <w:t>gestão,</w:t>
      </w:r>
      <w:r w:rsidRPr="00722E17">
        <w:rPr>
          <w:rStyle w:val="Hyperlink"/>
          <w:color w:val="auto"/>
          <w:u w:val="none"/>
        </w:rPr>
        <w:t xml:space="preserve"> mas que relativo à   atribuição técnica profissional não está satisfeito.</w:t>
      </w:r>
      <w:r>
        <w:rPr>
          <w:rStyle w:val="Hyperlink"/>
          <w:color w:val="auto"/>
          <w:u w:val="none"/>
        </w:rPr>
        <w:t xml:space="preserve"> </w:t>
      </w:r>
      <w:r w:rsidRPr="00722E17">
        <w:rPr>
          <w:rStyle w:val="Hyperlink"/>
          <w:color w:val="auto"/>
          <w:u w:val="none"/>
        </w:rPr>
        <w:t>A resposta de E9 termina com a afirmação:</w:t>
      </w:r>
    </w:p>
    <w:p w14:paraId="07FA27CC" w14:textId="77777777" w:rsidR="0012043E" w:rsidRDefault="0012043E" w:rsidP="00260840">
      <w:pPr>
        <w:rPr>
          <w:rStyle w:val="Hyperlink"/>
          <w:color w:val="auto"/>
          <w:u w:val="none"/>
        </w:rPr>
      </w:pPr>
    </w:p>
    <w:p w14:paraId="5610B711" w14:textId="22D56965" w:rsidR="00260840" w:rsidRDefault="00260840" w:rsidP="00260840">
      <w:pPr>
        <w:ind w:left="2268" w:firstLine="0"/>
        <w:rPr>
          <w:rStyle w:val="Hyperlink"/>
          <w:color w:val="auto"/>
          <w:sz w:val="20"/>
          <w:szCs w:val="20"/>
          <w:u w:val="none"/>
        </w:rPr>
      </w:pPr>
      <w:r w:rsidRPr="00722E17">
        <w:rPr>
          <w:rStyle w:val="Hyperlink"/>
          <w:color w:val="auto"/>
          <w:sz w:val="20"/>
          <w:szCs w:val="20"/>
          <w:u w:val="none"/>
        </w:rPr>
        <w:t>Os horizontes de mercado são mais restrito</w:t>
      </w:r>
      <w:r>
        <w:rPr>
          <w:rStyle w:val="Hyperlink"/>
          <w:color w:val="auto"/>
          <w:sz w:val="20"/>
          <w:szCs w:val="20"/>
          <w:u w:val="none"/>
        </w:rPr>
        <w:t>s</w:t>
      </w:r>
      <w:r w:rsidRPr="00722E17">
        <w:rPr>
          <w:rStyle w:val="Hyperlink"/>
          <w:color w:val="auto"/>
          <w:sz w:val="20"/>
          <w:szCs w:val="20"/>
          <w:u w:val="none"/>
        </w:rPr>
        <w:t xml:space="preserve"> na minha cidade onde moro hoje. As empresas sã</w:t>
      </w:r>
      <w:r>
        <w:rPr>
          <w:rStyle w:val="Hyperlink"/>
          <w:color w:val="auto"/>
          <w:sz w:val="20"/>
          <w:szCs w:val="20"/>
          <w:u w:val="none"/>
        </w:rPr>
        <w:t>o de indústria de pequeno porte (</w:t>
      </w:r>
      <w:r w:rsidRPr="00722E17">
        <w:rPr>
          <w:rStyle w:val="Hyperlink"/>
          <w:color w:val="auto"/>
          <w:sz w:val="20"/>
          <w:szCs w:val="20"/>
          <w:u w:val="none"/>
        </w:rPr>
        <w:t>E9).</w:t>
      </w:r>
    </w:p>
    <w:p w14:paraId="70390894" w14:textId="77777777" w:rsidR="0012043E" w:rsidRDefault="0012043E" w:rsidP="00260840">
      <w:pPr>
        <w:ind w:left="2268" w:firstLine="0"/>
        <w:rPr>
          <w:rStyle w:val="Hyperlink"/>
          <w:color w:val="auto"/>
          <w:sz w:val="20"/>
          <w:szCs w:val="20"/>
          <w:u w:val="none"/>
        </w:rPr>
      </w:pPr>
    </w:p>
    <w:p w14:paraId="5A4BF58B" w14:textId="5B518B23" w:rsidR="00260840" w:rsidRPr="00722E17" w:rsidRDefault="00260840" w:rsidP="00260840">
      <w:pPr>
        <w:rPr>
          <w:rStyle w:val="Hyperlink"/>
          <w:color w:val="auto"/>
          <w:u w:val="none"/>
        </w:rPr>
      </w:pPr>
      <w:r w:rsidRPr="00722E17">
        <w:rPr>
          <w:rStyle w:val="Hyperlink"/>
          <w:color w:val="auto"/>
          <w:u w:val="none"/>
        </w:rPr>
        <w:t xml:space="preserve">O E10 apesar de já estar atuando na área como gerente responde que devido a ser ambicioso gostaria de estar mais evoluído na carreira profissional além do que está hoje. </w:t>
      </w:r>
    </w:p>
    <w:p w14:paraId="2F17C4B1" w14:textId="2BC29F31" w:rsidR="00260840" w:rsidRPr="00722E17" w:rsidRDefault="00260840" w:rsidP="00260840">
      <w:pPr>
        <w:rPr>
          <w:rStyle w:val="Hyperlink"/>
          <w:color w:val="auto"/>
          <w:u w:val="none"/>
        </w:rPr>
      </w:pPr>
      <w:r w:rsidRPr="00722E17">
        <w:rPr>
          <w:rStyle w:val="Hyperlink"/>
          <w:color w:val="auto"/>
          <w:u w:val="none"/>
        </w:rPr>
        <w:t xml:space="preserve">Analisando as respostas sobre satisfação em trabalhar como </w:t>
      </w:r>
      <w:r w:rsidR="00F84F61" w:rsidRPr="00722E17">
        <w:rPr>
          <w:rStyle w:val="Hyperlink"/>
          <w:color w:val="auto"/>
          <w:u w:val="none"/>
        </w:rPr>
        <w:t>engenheiro (</w:t>
      </w:r>
      <w:r w:rsidRPr="00722E17">
        <w:rPr>
          <w:rStyle w:val="Hyperlink"/>
          <w:color w:val="auto"/>
          <w:u w:val="none"/>
        </w:rPr>
        <w:t>a) de Produção 9 entrevistados responderam que sim estão satisfeitos. E9 respondeu positivamente fazendo menção ao período que trabalhou diretamente como engenheiro de produção plenamente. A re</w:t>
      </w:r>
      <w:r>
        <w:rPr>
          <w:rStyle w:val="Hyperlink"/>
          <w:color w:val="auto"/>
          <w:u w:val="none"/>
        </w:rPr>
        <w:t>s</w:t>
      </w:r>
      <w:r w:rsidRPr="00722E17">
        <w:rPr>
          <w:rStyle w:val="Hyperlink"/>
          <w:color w:val="auto"/>
          <w:u w:val="none"/>
        </w:rPr>
        <w:t xml:space="preserve">salva foi a forma de contratação do profissional. O engenheiro de produção segundo o entrevistado pode ser contratado como analista e devido a esta condição não se considera satisfeito.1 entrevistado não poder responder por ser </w:t>
      </w:r>
      <w:r w:rsidR="00F84F61" w:rsidRPr="00722E17">
        <w:rPr>
          <w:rStyle w:val="Hyperlink"/>
          <w:color w:val="auto"/>
          <w:u w:val="none"/>
        </w:rPr>
        <w:t>recém-formado</w:t>
      </w:r>
      <w:r w:rsidRPr="00722E17">
        <w:rPr>
          <w:rStyle w:val="Hyperlink"/>
          <w:color w:val="auto"/>
          <w:u w:val="none"/>
        </w:rPr>
        <w:t xml:space="preserve"> e ainda não está atuando plenamente como engenheiro de produção.</w:t>
      </w:r>
    </w:p>
    <w:p w14:paraId="3DE1830E" w14:textId="6253AF9B" w:rsidR="00260840" w:rsidRDefault="00260840" w:rsidP="00260840">
      <w:pPr>
        <w:rPr>
          <w:rStyle w:val="Hyperlink"/>
          <w:color w:val="auto"/>
          <w:u w:val="none"/>
        </w:rPr>
      </w:pPr>
      <w:r w:rsidRPr="00722E17">
        <w:rPr>
          <w:rStyle w:val="Hyperlink"/>
          <w:color w:val="auto"/>
          <w:u w:val="none"/>
        </w:rPr>
        <w:t>A pergunta como você define a profissão de engenheiro de produção foi feita para possibilitar ao entrevistado descrever de forma espontânea e não diretamente sobre sua visão e satisfação sobre a engenharia de produção. Somente um entrevistado não se sentiu capaz de definir a profissão engenheiro de produção e 9 entrevistados definiram com satisfação ao falar sobre o tema, dizendo sobre a maneira como a formação desenvolve competências profissionais de alta performance, a visão de melhoria, otimização e sistêmica de todos processos e áreas que envolvem uma organização. As entrevistas abaixo definem a visão sobre a engenharia de produção dos profissionais E1, E4,</w:t>
      </w:r>
      <w:r>
        <w:rPr>
          <w:rStyle w:val="Hyperlink"/>
          <w:color w:val="auto"/>
          <w:u w:val="none"/>
        </w:rPr>
        <w:t xml:space="preserve"> </w:t>
      </w:r>
      <w:r w:rsidRPr="00722E17">
        <w:rPr>
          <w:rStyle w:val="Hyperlink"/>
          <w:color w:val="auto"/>
          <w:u w:val="none"/>
        </w:rPr>
        <w:t>E3,</w:t>
      </w:r>
      <w:r>
        <w:rPr>
          <w:rStyle w:val="Hyperlink"/>
          <w:color w:val="auto"/>
          <w:u w:val="none"/>
        </w:rPr>
        <w:t xml:space="preserve"> </w:t>
      </w:r>
      <w:r w:rsidRPr="00722E17">
        <w:rPr>
          <w:rStyle w:val="Hyperlink"/>
          <w:color w:val="auto"/>
          <w:u w:val="none"/>
        </w:rPr>
        <w:t>E10 e E9:</w:t>
      </w:r>
    </w:p>
    <w:p w14:paraId="3F84AABF" w14:textId="77777777" w:rsidR="0012043E" w:rsidRDefault="0012043E" w:rsidP="00260840">
      <w:pPr>
        <w:rPr>
          <w:rStyle w:val="Hyperlink"/>
          <w:color w:val="auto"/>
          <w:u w:val="none"/>
        </w:rPr>
      </w:pPr>
    </w:p>
    <w:p w14:paraId="0F6D983D" w14:textId="673742CB" w:rsidR="00260840" w:rsidRDefault="00260840" w:rsidP="00260840">
      <w:pPr>
        <w:ind w:left="2268" w:firstLine="0"/>
        <w:rPr>
          <w:rStyle w:val="Hyperlink"/>
          <w:color w:val="auto"/>
          <w:sz w:val="20"/>
          <w:szCs w:val="20"/>
          <w:u w:val="none"/>
        </w:rPr>
      </w:pPr>
      <w:r w:rsidRPr="00722E17">
        <w:rPr>
          <w:rStyle w:val="Hyperlink"/>
          <w:color w:val="auto"/>
          <w:sz w:val="20"/>
          <w:szCs w:val="20"/>
          <w:u w:val="none"/>
        </w:rPr>
        <w:t>Como um médico da engenharia. Nas empresas com os processos e produtos identificamos o problema,</w:t>
      </w:r>
      <w:r>
        <w:rPr>
          <w:rStyle w:val="Hyperlink"/>
          <w:color w:val="auto"/>
          <w:sz w:val="20"/>
          <w:szCs w:val="20"/>
          <w:u w:val="none"/>
        </w:rPr>
        <w:t xml:space="preserve"> </w:t>
      </w:r>
      <w:r w:rsidRPr="00722E17">
        <w:rPr>
          <w:rStyle w:val="Hyperlink"/>
          <w:color w:val="auto"/>
          <w:sz w:val="20"/>
          <w:szCs w:val="20"/>
          <w:u w:val="none"/>
        </w:rPr>
        <w:t>faço o diagnóstico e estudamos para propor uma solução e plan</w:t>
      </w:r>
      <w:r>
        <w:rPr>
          <w:rStyle w:val="Hyperlink"/>
          <w:color w:val="auto"/>
          <w:sz w:val="20"/>
          <w:szCs w:val="20"/>
          <w:u w:val="none"/>
        </w:rPr>
        <w:t xml:space="preserve">ejamos para aplicar uma solução </w:t>
      </w:r>
      <w:r w:rsidRPr="00722E17">
        <w:rPr>
          <w:rStyle w:val="Hyperlink"/>
          <w:color w:val="auto"/>
          <w:sz w:val="20"/>
          <w:szCs w:val="20"/>
          <w:u w:val="none"/>
        </w:rPr>
        <w:t>(E1)</w:t>
      </w:r>
      <w:r>
        <w:rPr>
          <w:rStyle w:val="Hyperlink"/>
          <w:color w:val="auto"/>
          <w:sz w:val="20"/>
          <w:szCs w:val="20"/>
          <w:u w:val="none"/>
        </w:rPr>
        <w:t>.</w:t>
      </w:r>
    </w:p>
    <w:p w14:paraId="5E4A22AE" w14:textId="77777777" w:rsidR="00CE0401" w:rsidRPr="00722E17" w:rsidRDefault="00CE0401" w:rsidP="00201B7F">
      <w:pPr>
        <w:ind w:firstLine="0"/>
        <w:rPr>
          <w:rStyle w:val="Hyperlink"/>
          <w:color w:val="auto"/>
          <w:sz w:val="20"/>
          <w:szCs w:val="20"/>
          <w:u w:val="none"/>
        </w:rPr>
      </w:pPr>
    </w:p>
    <w:p w14:paraId="2105D213" w14:textId="08348472" w:rsidR="00260840" w:rsidRDefault="00260840" w:rsidP="00260840">
      <w:pPr>
        <w:ind w:left="2268" w:firstLine="0"/>
        <w:rPr>
          <w:rStyle w:val="Hyperlink"/>
          <w:color w:val="auto"/>
          <w:sz w:val="20"/>
          <w:szCs w:val="20"/>
          <w:u w:val="none"/>
        </w:rPr>
      </w:pPr>
      <w:r w:rsidRPr="00722E17">
        <w:rPr>
          <w:rStyle w:val="Hyperlink"/>
          <w:color w:val="auto"/>
          <w:sz w:val="20"/>
          <w:szCs w:val="20"/>
          <w:u w:val="none"/>
        </w:rPr>
        <w:t>É a engenharia de futuro. Humaniza os processos executados em qualquer ár</w:t>
      </w:r>
      <w:r>
        <w:rPr>
          <w:rStyle w:val="Hyperlink"/>
          <w:color w:val="auto"/>
          <w:sz w:val="20"/>
          <w:szCs w:val="20"/>
          <w:u w:val="none"/>
        </w:rPr>
        <w:t xml:space="preserve">ea e na área do chão de fábrica </w:t>
      </w:r>
      <w:r w:rsidRPr="00722E17">
        <w:rPr>
          <w:rStyle w:val="Hyperlink"/>
          <w:color w:val="auto"/>
          <w:sz w:val="20"/>
          <w:szCs w:val="20"/>
          <w:u w:val="none"/>
        </w:rPr>
        <w:t>(E3)</w:t>
      </w:r>
      <w:r>
        <w:rPr>
          <w:rStyle w:val="Hyperlink"/>
          <w:color w:val="auto"/>
          <w:sz w:val="20"/>
          <w:szCs w:val="20"/>
          <w:u w:val="none"/>
        </w:rPr>
        <w:t>.</w:t>
      </w:r>
    </w:p>
    <w:p w14:paraId="61C9B65F" w14:textId="126633C1" w:rsidR="0012043E" w:rsidRDefault="0012043E" w:rsidP="00260840">
      <w:pPr>
        <w:ind w:left="2268" w:firstLine="0"/>
        <w:rPr>
          <w:rStyle w:val="Hyperlink"/>
          <w:color w:val="auto"/>
          <w:sz w:val="20"/>
          <w:szCs w:val="20"/>
          <w:u w:val="none"/>
        </w:rPr>
      </w:pPr>
    </w:p>
    <w:p w14:paraId="1BACCA6A" w14:textId="77777777" w:rsidR="0012043E" w:rsidRDefault="0012043E" w:rsidP="0012043E">
      <w:pPr>
        <w:ind w:left="2268" w:firstLine="0"/>
        <w:rPr>
          <w:rStyle w:val="Hyperlink"/>
          <w:color w:val="auto"/>
          <w:sz w:val="20"/>
          <w:szCs w:val="20"/>
          <w:u w:val="none"/>
        </w:rPr>
      </w:pPr>
      <w:r w:rsidRPr="00722E17">
        <w:rPr>
          <w:rStyle w:val="Hyperlink"/>
          <w:color w:val="auto"/>
          <w:sz w:val="20"/>
          <w:szCs w:val="20"/>
          <w:u w:val="none"/>
        </w:rPr>
        <w:t xml:space="preserve">É um engenheiro que conhece um pouco de cada coisa. Não é especialista. Faz gestão em qualquer área. Qualquer negócio. Tem visão ampla </w:t>
      </w:r>
      <w:r>
        <w:rPr>
          <w:rStyle w:val="Hyperlink"/>
          <w:color w:val="auto"/>
          <w:sz w:val="20"/>
          <w:szCs w:val="20"/>
          <w:u w:val="none"/>
        </w:rPr>
        <w:t>(</w:t>
      </w:r>
      <w:r w:rsidRPr="00722E17">
        <w:rPr>
          <w:rStyle w:val="Hyperlink"/>
          <w:color w:val="auto"/>
          <w:sz w:val="20"/>
          <w:szCs w:val="20"/>
          <w:u w:val="none"/>
        </w:rPr>
        <w:t>E4</w:t>
      </w:r>
      <w:r>
        <w:rPr>
          <w:rStyle w:val="Hyperlink"/>
          <w:color w:val="auto"/>
          <w:sz w:val="20"/>
          <w:szCs w:val="20"/>
          <w:u w:val="none"/>
        </w:rPr>
        <w:t>)</w:t>
      </w:r>
      <w:r w:rsidRPr="00722E17">
        <w:rPr>
          <w:rStyle w:val="Hyperlink"/>
          <w:color w:val="auto"/>
          <w:sz w:val="20"/>
          <w:szCs w:val="20"/>
          <w:u w:val="none"/>
        </w:rPr>
        <w:t>.</w:t>
      </w:r>
    </w:p>
    <w:p w14:paraId="03713018" w14:textId="77777777" w:rsidR="00CE0401" w:rsidRPr="00722E17" w:rsidRDefault="00CE0401" w:rsidP="00201B7F">
      <w:pPr>
        <w:ind w:firstLine="0"/>
        <w:rPr>
          <w:rStyle w:val="Hyperlink"/>
          <w:color w:val="auto"/>
          <w:sz w:val="20"/>
          <w:szCs w:val="20"/>
          <w:u w:val="none"/>
        </w:rPr>
      </w:pPr>
    </w:p>
    <w:p w14:paraId="6DC4F0C9" w14:textId="5F972844" w:rsidR="00CE0401" w:rsidRDefault="00260840" w:rsidP="00260840">
      <w:pPr>
        <w:ind w:left="2268" w:firstLine="0"/>
        <w:rPr>
          <w:rStyle w:val="Hyperlink"/>
          <w:color w:val="auto"/>
          <w:sz w:val="20"/>
          <w:szCs w:val="20"/>
          <w:u w:val="none"/>
        </w:rPr>
      </w:pPr>
      <w:r w:rsidRPr="00722E17">
        <w:rPr>
          <w:rStyle w:val="Hyperlink"/>
          <w:color w:val="auto"/>
          <w:sz w:val="20"/>
          <w:szCs w:val="20"/>
          <w:u w:val="none"/>
        </w:rPr>
        <w:t>Profissão de muitos desafios. Valor inestimável. Tem funções que agrega valor para as empresas. É um profissional de mais valor nas grandes empresas onde se tem processos estruturados, sistema de gestão</w:t>
      </w:r>
      <w:r>
        <w:rPr>
          <w:rStyle w:val="Hyperlink"/>
          <w:color w:val="auto"/>
          <w:sz w:val="20"/>
          <w:szCs w:val="20"/>
          <w:u w:val="none"/>
        </w:rPr>
        <w:t xml:space="preserve"> de qualidade e ambiental </w:t>
      </w:r>
      <w:r w:rsidRPr="00722E17">
        <w:rPr>
          <w:rStyle w:val="Hyperlink"/>
          <w:color w:val="auto"/>
          <w:sz w:val="20"/>
          <w:szCs w:val="20"/>
          <w:u w:val="none"/>
        </w:rPr>
        <w:t>(E9)</w:t>
      </w:r>
      <w:r>
        <w:rPr>
          <w:rStyle w:val="Hyperlink"/>
          <w:color w:val="auto"/>
          <w:sz w:val="20"/>
          <w:szCs w:val="20"/>
          <w:u w:val="none"/>
        </w:rPr>
        <w:t>.</w:t>
      </w:r>
    </w:p>
    <w:p w14:paraId="44F0B276" w14:textId="6925169F" w:rsidR="0012043E" w:rsidRDefault="0012043E" w:rsidP="00260840">
      <w:pPr>
        <w:ind w:left="2268" w:firstLine="0"/>
        <w:rPr>
          <w:rStyle w:val="Hyperlink"/>
          <w:color w:val="auto"/>
          <w:sz w:val="20"/>
          <w:szCs w:val="20"/>
          <w:u w:val="none"/>
        </w:rPr>
      </w:pPr>
    </w:p>
    <w:p w14:paraId="479A09E7" w14:textId="77777777" w:rsidR="0012043E" w:rsidRDefault="0012043E" w:rsidP="0012043E">
      <w:pPr>
        <w:ind w:left="2268" w:firstLine="0"/>
        <w:rPr>
          <w:rStyle w:val="Hyperlink"/>
          <w:color w:val="auto"/>
          <w:sz w:val="20"/>
          <w:szCs w:val="20"/>
          <w:u w:val="none"/>
        </w:rPr>
      </w:pPr>
      <w:r w:rsidRPr="00722E17">
        <w:rPr>
          <w:rStyle w:val="Hyperlink"/>
          <w:color w:val="auto"/>
          <w:sz w:val="20"/>
          <w:szCs w:val="20"/>
          <w:u w:val="none"/>
        </w:rPr>
        <w:t>Defino ela como um ciclo de melhoria continua. É um PDCA eterno de ciclos de aprendizado que vão evoluindo ao longo dos ano</w:t>
      </w:r>
      <w:r>
        <w:rPr>
          <w:rStyle w:val="Hyperlink"/>
          <w:color w:val="auto"/>
          <w:sz w:val="20"/>
          <w:szCs w:val="20"/>
          <w:u w:val="none"/>
        </w:rPr>
        <w:t>s que você vai atuando na área (</w:t>
      </w:r>
      <w:r w:rsidRPr="00722E17">
        <w:rPr>
          <w:rStyle w:val="Hyperlink"/>
          <w:color w:val="auto"/>
          <w:sz w:val="20"/>
          <w:szCs w:val="20"/>
          <w:u w:val="none"/>
        </w:rPr>
        <w:t>E10)</w:t>
      </w:r>
      <w:r>
        <w:rPr>
          <w:rStyle w:val="Hyperlink"/>
          <w:color w:val="auto"/>
          <w:sz w:val="20"/>
          <w:szCs w:val="20"/>
          <w:u w:val="none"/>
        </w:rPr>
        <w:t>.</w:t>
      </w:r>
    </w:p>
    <w:p w14:paraId="4EE1CD9E" w14:textId="77777777" w:rsidR="0012043E" w:rsidRPr="00722E17" w:rsidRDefault="0012043E" w:rsidP="00260840">
      <w:pPr>
        <w:ind w:left="2268" w:firstLine="0"/>
        <w:rPr>
          <w:rStyle w:val="Hyperlink"/>
          <w:color w:val="auto"/>
          <w:sz w:val="20"/>
          <w:szCs w:val="20"/>
          <w:u w:val="none"/>
        </w:rPr>
      </w:pPr>
    </w:p>
    <w:p w14:paraId="06382DA3" w14:textId="0221E8C3" w:rsidR="00260840" w:rsidRPr="00AE7F5B" w:rsidRDefault="00260840" w:rsidP="00E47EC0">
      <w:pPr>
        <w:rPr>
          <w:rStyle w:val="Hyperlink"/>
          <w:color w:val="auto"/>
          <w:sz w:val="20"/>
          <w:szCs w:val="20"/>
          <w:u w:val="none"/>
        </w:rPr>
      </w:pPr>
      <w:r w:rsidRPr="00AE7F5B">
        <w:rPr>
          <w:rStyle w:val="Hyperlink"/>
          <w:color w:val="auto"/>
          <w:u w:val="none"/>
        </w:rPr>
        <w:t>Segundo a Associação Brasileira de Engenharia de Produção (ABEPRO, 2006), compete à Engenharia de Produção o projeto, a implantação, a operação, a melhoria e a manutenção de produtivos integrados de bens e serviços, envolvendo homens, materiais, tecnologia, informação e energia. Compete ainda à Engenharia de Produção, especificar, prever e avaliar os resultados obtidos destes sistemas para a sociedade e o meio ambiente, recorrendo a conhecimentos especializados da matemática, física, ciências humanas e sociais, conjuntamente com os princípios e métodos de análise e projeto de engenharia.</w:t>
      </w:r>
      <w:r w:rsidR="00774FEA">
        <w:rPr>
          <w:rStyle w:val="Hyperlink"/>
          <w:color w:val="auto"/>
          <w:u w:val="none"/>
        </w:rPr>
        <w:t xml:space="preserve"> </w:t>
      </w:r>
      <w:r w:rsidR="006B5BEF">
        <w:rPr>
          <w:rStyle w:val="Hyperlink"/>
          <w:color w:val="auto"/>
          <w:u w:val="none"/>
        </w:rPr>
        <w:t>O E6 definiu a Engenharia de produção como administração com mais matemática.</w:t>
      </w:r>
      <w:r w:rsidR="00774FEA">
        <w:rPr>
          <w:rStyle w:val="Hyperlink"/>
          <w:color w:val="auto"/>
          <w:u w:val="none"/>
        </w:rPr>
        <w:t xml:space="preserve"> </w:t>
      </w:r>
      <w:r w:rsidRPr="00AE7F5B">
        <w:rPr>
          <w:rStyle w:val="Hyperlink"/>
          <w:color w:val="auto"/>
          <w:u w:val="none"/>
        </w:rPr>
        <w:t>Nesse sentido a resposta do entrevistado   pode ser confirmada sobre os conhecimentos matemáticos e de ciências exatas da profissão engenheiro de profissão</w:t>
      </w:r>
      <w:r w:rsidR="00774FEA">
        <w:rPr>
          <w:rStyle w:val="Hyperlink"/>
          <w:color w:val="auto"/>
          <w:u w:val="none"/>
        </w:rPr>
        <w:t>.</w:t>
      </w:r>
    </w:p>
    <w:p w14:paraId="343B78F1" w14:textId="77777777" w:rsidR="00260840" w:rsidRDefault="00260840" w:rsidP="00260840">
      <w:pPr>
        <w:rPr>
          <w:rStyle w:val="Hyperlink"/>
          <w:color w:val="auto"/>
          <w:u w:val="none"/>
        </w:rPr>
      </w:pPr>
      <w:r w:rsidRPr="00AE7F5B">
        <w:rPr>
          <w:rStyle w:val="Hyperlink"/>
          <w:color w:val="auto"/>
          <w:u w:val="none"/>
        </w:rPr>
        <w:t>Ainda sobre definição da profissão engenharia de produção o E2 descreve a engenharia de produção como uma profissão necessária para valorizar as engenharias na gestão pública e resolver problemas estruturais do país, o que pode ser visto na teoria de Cunha</w:t>
      </w:r>
      <w:r>
        <w:rPr>
          <w:rStyle w:val="Hyperlink"/>
          <w:color w:val="auto"/>
          <w:u w:val="none"/>
        </w:rPr>
        <w:t xml:space="preserve"> </w:t>
      </w:r>
      <w:r w:rsidRPr="00AE7F5B">
        <w:rPr>
          <w:rStyle w:val="Hyperlink"/>
          <w:color w:val="auto"/>
          <w:u w:val="none"/>
        </w:rPr>
        <w:t>(2007), ao afirmar que produzir é mais que simplesmente utilizar conhecimento científico e tecnológico. É necessário integrar fatores de natureza diversas, atentando para critérios de qualidade, eficiência, custos, etc. A Engenharia de Produção, ao voltar a sua ênfase para as dimensões do produto e do sistema produtivo, veicula-se fortemente com as ideias de projetar produtos, viabilizar produtos, projetar sistemas produtivos, viabilizar sistemas produtivos, planejar a produção, produzir e distribuir produtos que a sociedade valoriza. Essas atividades, tratadas em profundidade e de forma integrada pela Engenharia de Produção, são fundamentais para a elevação da competitividade do país.</w:t>
      </w:r>
    </w:p>
    <w:p w14:paraId="689B8E44" w14:textId="77777777" w:rsidR="00BF50A8" w:rsidRDefault="00BF50A8" w:rsidP="00BF50A8">
      <w:pPr>
        <w:rPr>
          <w:rStyle w:val="Hyperlink"/>
          <w:color w:val="auto"/>
          <w:u w:val="none"/>
        </w:rPr>
      </w:pPr>
      <w:r w:rsidRPr="00EC1178">
        <w:rPr>
          <w:rStyle w:val="Hyperlink"/>
          <w:color w:val="auto"/>
          <w:u w:val="none"/>
        </w:rPr>
        <w:t xml:space="preserve">Sobre o ingresso ao mercado de trabalho como engenheiro de produção o quadro </w:t>
      </w:r>
      <w:r w:rsidR="008F56B1">
        <w:rPr>
          <w:rStyle w:val="Hyperlink"/>
          <w:color w:val="auto"/>
          <w:u w:val="none"/>
        </w:rPr>
        <w:t>09</w:t>
      </w:r>
      <w:r w:rsidRPr="00EC1178">
        <w:rPr>
          <w:rStyle w:val="Hyperlink"/>
          <w:color w:val="auto"/>
          <w:u w:val="none"/>
        </w:rPr>
        <w:t xml:space="preserve"> demostra que após ter formado ,2 entrevistados começaram a trabalhar antes mesmo de formar; E2 e E</w:t>
      </w:r>
      <w:r w:rsidR="00722E17" w:rsidRPr="00EC1178">
        <w:rPr>
          <w:rStyle w:val="Hyperlink"/>
          <w:color w:val="auto"/>
          <w:u w:val="none"/>
        </w:rPr>
        <w:t>3 iniciaram</w:t>
      </w:r>
      <w:r w:rsidRPr="00EC1178">
        <w:rPr>
          <w:rStyle w:val="Hyperlink"/>
          <w:color w:val="auto"/>
          <w:u w:val="none"/>
        </w:rPr>
        <w:t xml:space="preserve"> 3 meses após conclusão do curso; E5 ingressou 6 meses no </w:t>
      </w:r>
      <w:r w:rsidR="00722E17" w:rsidRPr="00EC1178">
        <w:rPr>
          <w:rStyle w:val="Hyperlink"/>
          <w:color w:val="auto"/>
          <w:u w:val="none"/>
        </w:rPr>
        <w:t>mercado; E</w:t>
      </w:r>
      <w:r w:rsidRPr="00EC1178">
        <w:rPr>
          <w:rStyle w:val="Hyperlink"/>
          <w:color w:val="auto"/>
          <w:u w:val="none"/>
        </w:rPr>
        <w:t xml:space="preserve">7 não iniciou no mercado de trabalho ainda como engenheiro de produção e 3 entrevistados começaram a trabalhar com engenheiro de produção no período </w:t>
      </w:r>
      <w:r w:rsidR="00722E17" w:rsidRPr="00EC1178">
        <w:rPr>
          <w:rStyle w:val="Hyperlink"/>
          <w:color w:val="auto"/>
          <w:u w:val="none"/>
        </w:rPr>
        <w:t>entre 1</w:t>
      </w:r>
      <w:r w:rsidRPr="00EC1178">
        <w:rPr>
          <w:rStyle w:val="Hyperlink"/>
          <w:color w:val="auto"/>
          <w:u w:val="none"/>
        </w:rPr>
        <w:t xml:space="preserve"> ano e 1 ano </w:t>
      </w:r>
      <w:r w:rsidR="00722E17" w:rsidRPr="00EC1178">
        <w:rPr>
          <w:rStyle w:val="Hyperlink"/>
          <w:color w:val="auto"/>
          <w:u w:val="none"/>
        </w:rPr>
        <w:t>e 3</w:t>
      </w:r>
      <w:r w:rsidRPr="00EC1178">
        <w:rPr>
          <w:rStyle w:val="Hyperlink"/>
          <w:color w:val="auto"/>
          <w:u w:val="none"/>
        </w:rPr>
        <w:t xml:space="preserve"> meses. Observa-se que somente o E7 ainda não ingressou no mercado de trabalho como engenheiro de produção e os dados </w:t>
      </w:r>
      <w:r w:rsidR="00722E17" w:rsidRPr="00EC1178">
        <w:rPr>
          <w:rStyle w:val="Hyperlink"/>
          <w:color w:val="auto"/>
          <w:u w:val="none"/>
        </w:rPr>
        <w:t>demonstram boa</w:t>
      </w:r>
      <w:r w:rsidRPr="00EC1178">
        <w:rPr>
          <w:rStyle w:val="Hyperlink"/>
          <w:color w:val="auto"/>
          <w:u w:val="none"/>
        </w:rPr>
        <w:t xml:space="preserve"> característica de empregabilidade da profissão engenharia de produção conforme teoria </w:t>
      </w:r>
      <w:r w:rsidR="00722E17" w:rsidRPr="00EC1178">
        <w:rPr>
          <w:rStyle w:val="Hyperlink"/>
          <w:color w:val="auto"/>
          <w:u w:val="none"/>
        </w:rPr>
        <w:t>de PILZ</w:t>
      </w:r>
      <w:r w:rsidRPr="00EC1178">
        <w:rPr>
          <w:rStyle w:val="Hyperlink"/>
          <w:color w:val="auto"/>
          <w:u w:val="none"/>
        </w:rPr>
        <w:t xml:space="preserve"> (2018), onde o </w:t>
      </w:r>
      <w:r w:rsidR="00722E17" w:rsidRPr="00EC1178">
        <w:rPr>
          <w:rStyle w:val="Hyperlink"/>
          <w:color w:val="auto"/>
          <w:u w:val="none"/>
        </w:rPr>
        <w:t>autor afirma</w:t>
      </w:r>
      <w:r w:rsidRPr="00EC1178">
        <w:rPr>
          <w:rStyle w:val="Hyperlink"/>
          <w:color w:val="auto"/>
          <w:u w:val="none"/>
        </w:rPr>
        <w:t xml:space="preserve"> </w:t>
      </w:r>
      <w:r w:rsidR="00722E17" w:rsidRPr="00EC1178">
        <w:rPr>
          <w:rStyle w:val="Hyperlink"/>
          <w:color w:val="auto"/>
          <w:u w:val="none"/>
        </w:rPr>
        <w:t>que a</w:t>
      </w:r>
      <w:r w:rsidRPr="00EC1178">
        <w:rPr>
          <w:rStyle w:val="Hyperlink"/>
          <w:color w:val="auto"/>
          <w:u w:val="none"/>
        </w:rPr>
        <w:t xml:space="preserve"> Engenharia de Produção é vista como uma área promissora para quem procura uma carreira que, além de benefícios financeiros, proporcione também qualidade devida e satisfação pessoal.</w:t>
      </w:r>
      <w:r w:rsidRPr="00BF50A8">
        <w:rPr>
          <w:rStyle w:val="Hyperlink"/>
          <w:color w:val="auto"/>
          <w:u w:val="none"/>
        </w:rPr>
        <w:t xml:space="preserve"> </w:t>
      </w:r>
    </w:p>
    <w:p w14:paraId="69EB4506" w14:textId="77777777" w:rsidR="00E47EC0" w:rsidRDefault="00E47EC0" w:rsidP="00BF50A8">
      <w:pPr>
        <w:rPr>
          <w:rStyle w:val="Hyperlink"/>
          <w:color w:val="auto"/>
          <w:u w:val="none"/>
        </w:rPr>
      </w:pPr>
    </w:p>
    <w:p w14:paraId="01C3DC44" w14:textId="77777777" w:rsidR="00E47EC0" w:rsidRDefault="00E47EC0" w:rsidP="00BF50A8">
      <w:pPr>
        <w:rPr>
          <w:rStyle w:val="Hyperlink"/>
          <w:color w:val="auto"/>
          <w:u w:val="none"/>
        </w:rPr>
      </w:pPr>
    </w:p>
    <w:p w14:paraId="51E5C217" w14:textId="36FC5BDD" w:rsidR="00E47EC0" w:rsidRDefault="00E47EC0" w:rsidP="00BF50A8">
      <w:pPr>
        <w:rPr>
          <w:rStyle w:val="Hyperlink"/>
          <w:color w:val="auto"/>
          <w:u w:val="none"/>
        </w:rPr>
      </w:pPr>
    </w:p>
    <w:p w14:paraId="7653DEB2" w14:textId="77777777" w:rsidR="00E47EC0" w:rsidRDefault="00E47EC0" w:rsidP="00BF50A8">
      <w:pPr>
        <w:rPr>
          <w:rStyle w:val="Hyperlink"/>
          <w:color w:val="auto"/>
          <w:u w:val="none"/>
        </w:rPr>
      </w:pPr>
    </w:p>
    <w:p w14:paraId="7FB56C6F" w14:textId="77777777" w:rsidR="00201B7F" w:rsidRDefault="00201B7F" w:rsidP="00260840">
      <w:pPr>
        <w:pStyle w:val="Pargrafo"/>
        <w:rPr>
          <w:rStyle w:val="Hyperlink"/>
          <w:color w:val="auto"/>
          <w:u w:val="none"/>
        </w:rPr>
      </w:pPr>
    </w:p>
    <w:p w14:paraId="32ADA2F1" w14:textId="297B7147" w:rsidR="00B1434D" w:rsidRDefault="008F56B1" w:rsidP="00260840">
      <w:pPr>
        <w:pStyle w:val="Pargrafo"/>
        <w:rPr>
          <w:rStyle w:val="Hyperlink"/>
          <w:color w:val="auto"/>
          <w:u w:val="none"/>
        </w:rPr>
      </w:pPr>
      <w:r>
        <w:rPr>
          <w:rStyle w:val="Hyperlink"/>
          <w:color w:val="auto"/>
          <w:u w:val="none"/>
        </w:rPr>
        <w:lastRenderedPageBreak/>
        <w:t>Quadro 09</w:t>
      </w:r>
      <w:r w:rsidR="00260840">
        <w:rPr>
          <w:rStyle w:val="Hyperlink"/>
          <w:color w:val="auto"/>
          <w:u w:val="none"/>
        </w:rPr>
        <w:t>: Área de Atuação</w:t>
      </w:r>
    </w:p>
    <w:tbl>
      <w:tblPr>
        <w:tblW w:w="8926" w:type="dxa"/>
        <w:jc w:val="center"/>
        <w:tblCellMar>
          <w:left w:w="70" w:type="dxa"/>
          <w:right w:w="70" w:type="dxa"/>
        </w:tblCellMar>
        <w:tblLook w:val="04A0" w:firstRow="1" w:lastRow="0" w:firstColumn="1" w:lastColumn="0" w:noHBand="0" w:noVBand="1"/>
      </w:tblPr>
      <w:tblGrid>
        <w:gridCol w:w="1464"/>
        <w:gridCol w:w="2926"/>
        <w:gridCol w:w="1891"/>
        <w:gridCol w:w="2645"/>
      </w:tblGrid>
      <w:tr w:rsidR="00E47EC0" w:rsidRPr="00E47EC0" w14:paraId="762D0103" w14:textId="77777777" w:rsidTr="00201B7F">
        <w:trPr>
          <w:trHeight w:val="300"/>
          <w:jc w:val="center"/>
        </w:trPr>
        <w:tc>
          <w:tcPr>
            <w:tcW w:w="8926" w:type="dxa"/>
            <w:gridSpan w:val="4"/>
            <w:tcBorders>
              <w:top w:val="single" w:sz="4" w:space="0" w:color="auto"/>
              <w:left w:val="single" w:sz="4" w:space="0" w:color="auto"/>
              <w:bottom w:val="single" w:sz="4" w:space="0" w:color="auto"/>
              <w:right w:val="single" w:sz="4" w:space="0" w:color="000000"/>
            </w:tcBorders>
            <w:shd w:val="clear" w:color="000000" w:fill="ACE6EE"/>
            <w:vAlign w:val="center"/>
            <w:hideMark/>
          </w:tcPr>
          <w:p w14:paraId="4A9CA32E" w14:textId="77777777" w:rsidR="00E47EC0" w:rsidRPr="00E47EC0" w:rsidRDefault="00E47EC0" w:rsidP="00E47EC0">
            <w:pPr>
              <w:ind w:firstLine="0"/>
              <w:jc w:val="center"/>
              <w:rPr>
                <w:rFonts w:eastAsia="Times New Roman"/>
                <w:b/>
                <w:bCs/>
                <w:sz w:val="20"/>
                <w:szCs w:val="20"/>
                <w:lang w:eastAsia="pt-BR"/>
              </w:rPr>
            </w:pPr>
            <w:r w:rsidRPr="00E47EC0">
              <w:rPr>
                <w:rFonts w:eastAsia="Times New Roman"/>
                <w:b/>
                <w:bCs/>
                <w:sz w:val="20"/>
                <w:szCs w:val="20"/>
                <w:lang w:eastAsia="pt-BR"/>
              </w:rPr>
              <w:t>ÁREA DE ATUAÇÃO</w:t>
            </w:r>
          </w:p>
        </w:tc>
      </w:tr>
      <w:tr w:rsidR="00E47EC0" w:rsidRPr="00E47EC0" w14:paraId="448F216E" w14:textId="77777777" w:rsidTr="00201B7F">
        <w:trPr>
          <w:trHeight w:val="1275"/>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378CC01C"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Entrevistados</w:t>
            </w:r>
          </w:p>
        </w:tc>
        <w:tc>
          <w:tcPr>
            <w:tcW w:w="2926" w:type="dxa"/>
            <w:tcBorders>
              <w:top w:val="nil"/>
              <w:left w:val="nil"/>
              <w:bottom w:val="single" w:sz="4" w:space="0" w:color="auto"/>
              <w:right w:val="single" w:sz="4" w:space="0" w:color="auto"/>
            </w:tcBorders>
            <w:shd w:val="clear" w:color="000000" w:fill="ACE6EE"/>
            <w:vAlign w:val="center"/>
            <w:hideMark/>
          </w:tcPr>
          <w:p w14:paraId="2DB2BAEE"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Qual serviço você desenvolve como engenheiro de produção?</w:t>
            </w:r>
          </w:p>
        </w:tc>
        <w:tc>
          <w:tcPr>
            <w:tcW w:w="1891" w:type="dxa"/>
            <w:tcBorders>
              <w:top w:val="nil"/>
              <w:left w:val="nil"/>
              <w:bottom w:val="single" w:sz="4" w:space="0" w:color="auto"/>
              <w:right w:val="single" w:sz="4" w:space="0" w:color="auto"/>
            </w:tcBorders>
            <w:shd w:val="clear" w:color="000000" w:fill="ACE6EE"/>
            <w:vAlign w:val="center"/>
            <w:hideMark/>
          </w:tcPr>
          <w:p w14:paraId="3CB9FE40"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Em qual segmento da engenharia de produção você está atuando?</w:t>
            </w:r>
          </w:p>
        </w:tc>
        <w:tc>
          <w:tcPr>
            <w:tcW w:w="2645" w:type="dxa"/>
            <w:tcBorders>
              <w:top w:val="nil"/>
              <w:left w:val="nil"/>
              <w:bottom w:val="single" w:sz="4" w:space="0" w:color="auto"/>
              <w:right w:val="single" w:sz="4" w:space="0" w:color="auto"/>
            </w:tcBorders>
            <w:shd w:val="clear" w:color="000000" w:fill="ACE6EE"/>
            <w:vAlign w:val="center"/>
            <w:hideMark/>
          </w:tcPr>
          <w:p w14:paraId="465BA328"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Após formado, quanto tempo você ingressou no mercado de trabalho como engenheiro de produção?</w:t>
            </w:r>
          </w:p>
        </w:tc>
      </w:tr>
      <w:tr w:rsidR="00E47EC0" w:rsidRPr="00E47EC0" w14:paraId="1EF0D047" w14:textId="77777777" w:rsidTr="00201B7F">
        <w:trPr>
          <w:trHeight w:val="804"/>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42024204"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E1</w:t>
            </w:r>
          </w:p>
        </w:tc>
        <w:tc>
          <w:tcPr>
            <w:tcW w:w="2926" w:type="dxa"/>
            <w:tcBorders>
              <w:top w:val="nil"/>
              <w:left w:val="nil"/>
              <w:bottom w:val="single" w:sz="4" w:space="0" w:color="auto"/>
              <w:right w:val="single" w:sz="4" w:space="0" w:color="auto"/>
            </w:tcBorders>
            <w:shd w:val="clear" w:color="auto" w:fill="auto"/>
            <w:vAlign w:val="center"/>
            <w:hideMark/>
          </w:tcPr>
          <w:p w14:paraId="6BAB711C" w14:textId="5CF5645E"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Consultoria,</w:t>
            </w:r>
            <w:r>
              <w:rPr>
                <w:rFonts w:eastAsia="Times New Roman"/>
                <w:color w:val="000000"/>
                <w:sz w:val="20"/>
                <w:szCs w:val="20"/>
                <w:lang w:eastAsia="pt-BR"/>
              </w:rPr>
              <w:t xml:space="preserve"> </w:t>
            </w:r>
            <w:r w:rsidRPr="00E47EC0">
              <w:rPr>
                <w:rFonts w:eastAsia="Times New Roman"/>
                <w:color w:val="000000"/>
                <w:sz w:val="20"/>
                <w:szCs w:val="20"/>
                <w:lang w:eastAsia="pt-BR"/>
              </w:rPr>
              <w:t>gestão empresarial, de projetos, equipes e de comunicação.</w:t>
            </w:r>
          </w:p>
        </w:tc>
        <w:tc>
          <w:tcPr>
            <w:tcW w:w="1891" w:type="dxa"/>
            <w:tcBorders>
              <w:top w:val="nil"/>
              <w:left w:val="nil"/>
              <w:bottom w:val="single" w:sz="4" w:space="0" w:color="auto"/>
              <w:right w:val="single" w:sz="4" w:space="0" w:color="auto"/>
            </w:tcBorders>
            <w:shd w:val="clear" w:color="auto" w:fill="auto"/>
            <w:vAlign w:val="center"/>
            <w:hideMark/>
          </w:tcPr>
          <w:p w14:paraId="2B1F4153"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Gestão de projetos.</w:t>
            </w:r>
          </w:p>
        </w:tc>
        <w:tc>
          <w:tcPr>
            <w:tcW w:w="2645" w:type="dxa"/>
            <w:tcBorders>
              <w:top w:val="nil"/>
              <w:left w:val="nil"/>
              <w:bottom w:val="single" w:sz="4" w:space="0" w:color="auto"/>
              <w:right w:val="single" w:sz="4" w:space="0" w:color="auto"/>
            </w:tcBorders>
            <w:shd w:val="clear" w:color="auto" w:fill="auto"/>
            <w:vAlign w:val="center"/>
            <w:hideMark/>
          </w:tcPr>
          <w:p w14:paraId="6919D442"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Comecei antes mesmo de formar</w:t>
            </w:r>
          </w:p>
        </w:tc>
      </w:tr>
      <w:tr w:rsidR="00E47EC0" w:rsidRPr="00E47EC0" w14:paraId="32BB5070" w14:textId="77777777" w:rsidTr="00201B7F">
        <w:trPr>
          <w:trHeight w:val="510"/>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177307A4"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E2</w:t>
            </w:r>
          </w:p>
        </w:tc>
        <w:tc>
          <w:tcPr>
            <w:tcW w:w="2926" w:type="dxa"/>
            <w:tcBorders>
              <w:top w:val="nil"/>
              <w:left w:val="nil"/>
              <w:bottom w:val="single" w:sz="4" w:space="0" w:color="auto"/>
              <w:right w:val="single" w:sz="4" w:space="0" w:color="auto"/>
            </w:tcBorders>
            <w:shd w:val="clear" w:color="auto" w:fill="auto"/>
            <w:vAlign w:val="center"/>
            <w:hideMark/>
          </w:tcPr>
          <w:p w14:paraId="32F8DBDF"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Gestão de operações na área de educação.</w:t>
            </w:r>
          </w:p>
        </w:tc>
        <w:tc>
          <w:tcPr>
            <w:tcW w:w="1891" w:type="dxa"/>
            <w:tcBorders>
              <w:top w:val="nil"/>
              <w:left w:val="nil"/>
              <w:bottom w:val="single" w:sz="4" w:space="0" w:color="auto"/>
              <w:right w:val="single" w:sz="4" w:space="0" w:color="auto"/>
            </w:tcBorders>
            <w:shd w:val="clear" w:color="auto" w:fill="auto"/>
            <w:vAlign w:val="center"/>
            <w:hideMark/>
          </w:tcPr>
          <w:p w14:paraId="1017C3D2"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Educação.</w:t>
            </w:r>
          </w:p>
        </w:tc>
        <w:tc>
          <w:tcPr>
            <w:tcW w:w="2645" w:type="dxa"/>
            <w:tcBorders>
              <w:top w:val="nil"/>
              <w:left w:val="nil"/>
              <w:bottom w:val="single" w:sz="4" w:space="0" w:color="auto"/>
              <w:right w:val="single" w:sz="4" w:space="0" w:color="auto"/>
            </w:tcBorders>
            <w:shd w:val="clear" w:color="auto" w:fill="auto"/>
            <w:vAlign w:val="center"/>
            <w:hideMark/>
          </w:tcPr>
          <w:p w14:paraId="7ABFFF8A"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Imediatamente.</w:t>
            </w:r>
          </w:p>
        </w:tc>
      </w:tr>
      <w:tr w:rsidR="00E47EC0" w:rsidRPr="00E47EC0" w14:paraId="24CB1E1E" w14:textId="77777777" w:rsidTr="00201B7F">
        <w:trPr>
          <w:trHeight w:val="1275"/>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5709A38A"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E3</w:t>
            </w:r>
          </w:p>
        </w:tc>
        <w:tc>
          <w:tcPr>
            <w:tcW w:w="2926" w:type="dxa"/>
            <w:tcBorders>
              <w:top w:val="nil"/>
              <w:left w:val="nil"/>
              <w:bottom w:val="single" w:sz="4" w:space="0" w:color="auto"/>
              <w:right w:val="single" w:sz="4" w:space="0" w:color="auto"/>
            </w:tcBorders>
            <w:shd w:val="clear" w:color="auto" w:fill="auto"/>
            <w:vAlign w:val="center"/>
            <w:hideMark/>
          </w:tcPr>
          <w:p w14:paraId="27D3D095"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Consultoria e assessoria em projetos e processos na fabricação.</w:t>
            </w:r>
          </w:p>
        </w:tc>
        <w:tc>
          <w:tcPr>
            <w:tcW w:w="1891" w:type="dxa"/>
            <w:tcBorders>
              <w:top w:val="nil"/>
              <w:left w:val="nil"/>
              <w:bottom w:val="single" w:sz="4" w:space="0" w:color="auto"/>
              <w:right w:val="single" w:sz="4" w:space="0" w:color="auto"/>
            </w:tcBorders>
            <w:shd w:val="clear" w:color="auto" w:fill="auto"/>
            <w:vAlign w:val="center"/>
            <w:hideMark/>
          </w:tcPr>
          <w:p w14:paraId="03F5A9BE" w14:textId="0A8C3C73"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Fabricação e blocos e desenvolvimento de melhor processos na entrada e saída de blocos.</w:t>
            </w:r>
          </w:p>
        </w:tc>
        <w:tc>
          <w:tcPr>
            <w:tcW w:w="2645" w:type="dxa"/>
            <w:tcBorders>
              <w:top w:val="nil"/>
              <w:left w:val="nil"/>
              <w:bottom w:val="single" w:sz="4" w:space="0" w:color="auto"/>
              <w:right w:val="single" w:sz="4" w:space="0" w:color="auto"/>
            </w:tcBorders>
            <w:shd w:val="clear" w:color="auto" w:fill="auto"/>
            <w:vAlign w:val="center"/>
            <w:hideMark/>
          </w:tcPr>
          <w:p w14:paraId="027D87B0"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Imediatamente.</w:t>
            </w:r>
          </w:p>
        </w:tc>
      </w:tr>
      <w:tr w:rsidR="00E47EC0" w:rsidRPr="00E47EC0" w14:paraId="00B417C4" w14:textId="77777777" w:rsidTr="00201B7F">
        <w:trPr>
          <w:trHeight w:val="765"/>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1F4F1AB4"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E4</w:t>
            </w:r>
          </w:p>
        </w:tc>
        <w:tc>
          <w:tcPr>
            <w:tcW w:w="2926" w:type="dxa"/>
            <w:tcBorders>
              <w:top w:val="nil"/>
              <w:left w:val="nil"/>
              <w:bottom w:val="single" w:sz="4" w:space="0" w:color="auto"/>
              <w:right w:val="single" w:sz="4" w:space="0" w:color="auto"/>
            </w:tcBorders>
            <w:shd w:val="clear" w:color="auto" w:fill="auto"/>
            <w:vAlign w:val="center"/>
            <w:hideMark/>
          </w:tcPr>
          <w:p w14:paraId="38C01F8B" w14:textId="1F25EC01"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Planejamento. Inspeção. Educação.</w:t>
            </w:r>
          </w:p>
        </w:tc>
        <w:tc>
          <w:tcPr>
            <w:tcW w:w="1891" w:type="dxa"/>
            <w:tcBorders>
              <w:top w:val="nil"/>
              <w:left w:val="nil"/>
              <w:bottom w:val="single" w:sz="4" w:space="0" w:color="auto"/>
              <w:right w:val="single" w:sz="4" w:space="0" w:color="auto"/>
            </w:tcBorders>
            <w:shd w:val="clear" w:color="auto" w:fill="auto"/>
            <w:vAlign w:val="center"/>
            <w:hideMark/>
          </w:tcPr>
          <w:p w14:paraId="3D86DB28" w14:textId="7BAE3D9C"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 xml:space="preserve">Área de óleo e gás. Mineração. Construção civil. </w:t>
            </w:r>
          </w:p>
        </w:tc>
        <w:tc>
          <w:tcPr>
            <w:tcW w:w="2645" w:type="dxa"/>
            <w:tcBorders>
              <w:top w:val="nil"/>
              <w:left w:val="nil"/>
              <w:bottom w:val="single" w:sz="4" w:space="0" w:color="auto"/>
              <w:right w:val="single" w:sz="4" w:space="0" w:color="auto"/>
            </w:tcBorders>
            <w:shd w:val="clear" w:color="auto" w:fill="auto"/>
            <w:vAlign w:val="center"/>
            <w:hideMark/>
          </w:tcPr>
          <w:p w14:paraId="79926831"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1 ano.</w:t>
            </w:r>
          </w:p>
        </w:tc>
      </w:tr>
      <w:tr w:rsidR="00E47EC0" w:rsidRPr="00E47EC0" w14:paraId="573657BF" w14:textId="77777777" w:rsidTr="00201B7F">
        <w:trPr>
          <w:trHeight w:val="960"/>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18006657"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E5</w:t>
            </w:r>
          </w:p>
        </w:tc>
        <w:tc>
          <w:tcPr>
            <w:tcW w:w="2926" w:type="dxa"/>
            <w:tcBorders>
              <w:top w:val="nil"/>
              <w:left w:val="nil"/>
              <w:bottom w:val="single" w:sz="4" w:space="0" w:color="auto"/>
              <w:right w:val="single" w:sz="4" w:space="0" w:color="auto"/>
            </w:tcBorders>
            <w:shd w:val="clear" w:color="auto" w:fill="auto"/>
            <w:vAlign w:val="center"/>
            <w:hideMark/>
          </w:tcPr>
          <w:p w14:paraId="6262CA8E" w14:textId="4E1C193E"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Gestão de equipe, planejamento de atuação e agendas 20 profissionais que atuam, na empresa.</w:t>
            </w:r>
          </w:p>
        </w:tc>
        <w:tc>
          <w:tcPr>
            <w:tcW w:w="1891" w:type="dxa"/>
            <w:tcBorders>
              <w:top w:val="nil"/>
              <w:left w:val="nil"/>
              <w:bottom w:val="single" w:sz="4" w:space="0" w:color="auto"/>
              <w:right w:val="single" w:sz="4" w:space="0" w:color="auto"/>
            </w:tcBorders>
            <w:shd w:val="clear" w:color="auto" w:fill="auto"/>
            <w:vAlign w:val="center"/>
            <w:hideMark/>
          </w:tcPr>
          <w:p w14:paraId="0301A2B6"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Segurança do trabalho.</w:t>
            </w:r>
          </w:p>
        </w:tc>
        <w:tc>
          <w:tcPr>
            <w:tcW w:w="2645" w:type="dxa"/>
            <w:tcBorders>
              <w:top w:val="nil"/>
              <w:left w:val="nil"/>
              <w:bottom w:val="single" w:sz="4" w:space="0" w:color="auto"/>
              <w:right w:val="single" w:sz="4" w:space="0" w:color="auto"/>
            </w:tcBorders>
            <w:shd w:val="clear" w:color="auto" w:fill="auto"/>
            <w:vAlign w:val="center"/>
            <w:hideMark/>
          </w:tcPr>
          <w:p w14:paraId="70CBD850"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6 meses.</w:t>
            </w:r>
          </w:p>
        </w:tc>
      </w:tr>
      <w:tr w:rsidR="00E47EC0" w:rsidRPr="00E47EC0" w14:paraId="169BC21B" w14:textId="77777777" w:rsidTr="00201B7F">
        <w:trPr>
          <w:trHeight w:val="510"/>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5AD10D55"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E6</w:t>
            </w:r>
          </w:p>
        </w:tc>
        <w:tc>
          <w:tcPr>
            <w:tcW w:w="2926" w:type="dxa"/>
            <w:tcBorders>
              <w:top w:val="nil"/>
              <w:left w:val="nil"/>
              <w:bottom w:val="single" w:sz="4" w:space="0" w:color="auto"/>
              <w:right w:val="single" w:sz="4" w:space="0" w:color="auto"/>
            </w:tcBorders>
            <w:shd w:val="clear" w:color="auto" w:fill="auto"/>
            <w:vAlign w:val="center"/>
            <w:hideMark/>
          </w:tcPr>
          <w:p w14:paraId="20F952A4"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Trabalho como gestão de inovação.</w:t>
            </w:r>
          </w:p>
        </w:tc>
        <w:tc>
          <w:tcPr>
            <w:tcW w:w="1891" w:type="dxa"/>
            <w:tcBorders>
              <w:top w:val="nil"/>
              <w:left w:val="nil"/>
              <w:bottom w:val="single" w:sz="4" w:space="0" w:color="auto"/>
              <w:right w:val="single" w:sz="4" w:space="0" w:color="auto"/>
            </w:tcBorders>
            <w:shd w:val="clear" w:color="auto" w:fill="auto"/>
            <w:vAlign w:val="center"/>
            <w:hideMark/>
          </w:tcPr>
          <w:p w14:paraId="17E4327A"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Gestão da inovação.</w:t>
            </w:r>
          </w:p>
        </w:tc>
        <w:tc>
          <w:tcPr>
            <w:tcW w:w="2645" w:type="dxa"/>
            <w:tcBorders>
              <w:top w:val="nil"/>
              <w:left w:val="nil"/>
              <w:bottom w:val="single" w:sz="4" w:space="0" w:color="auto"/>
              <w:right w:val="single" w:sz="4" w:space="0" w:color="auto"/>
            </w:tcBorders>
            <w:shd w:val="clear" w:color="auto" w:fill="auto"/>
            <w:vAlign w:val="center"/>
            <w:hideMark/>
          </w:tcPr>
          <w:p w14:paraId="28711E15"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1 ano e 3 meses.</w:t>
            </w:r>
          </w:p>
        </w:tc>
      </w:tr>
      <w:tr w:rsidR="00E47EC0" w:rsidRPr="00E47EC0" w14:paraId="297E9327" w14:textId="77777777" w:rsidTr="00201B7F">
        <w:trPr>
          <w:trHeight w:val="607"/>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70723B4E"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E7</w:t>
            </w:r>
          </w:p>
        </w:tc>
        <w:tc>
          <w:tcPr>
            <w:tcW w:w="2926" w:type="dxa"/>
            <w:tcBorders>
              <w:top w:val="nil"/>
              <w:left w:val="nil"/>
              <w:bottom w:val="single" w:sz="4" w:space="0" w:color="auto"/>
              <w:right w:val="single" w:sz="4" w:space="0" w:color="auto"/>
            </w:tcBorders>
            <w:shd w:val="clear" w:color="auto" w:fill="auto"/>
            <w:vAlign w:val="center"/>
            <w:hideMark/>
          </w:tcPr>
          <w:p w14:paraId="695A13B3"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Gestão de relacionamento institucional.</w:t>
            </w:r>
          </w:p>
        </w:tc>
        <w:tc>
          <w:tcPr>
            <w:tcW w:w="1891" w:type="dxa"/>
            <w:tcBorders>
              <w:top w:val="nil"/>
              <w:left w:val="nil"/>
              <w:bottom w:val="single" w:sz="4" w:space="0" w:color="auto"/>
              <w:right w:val="single" w:sz="4" w:space="0" w:color="auto"/>
            </w:tcBorders>
            <w:shd w:val="clear" w:color="auto" w:fill="auto"/>
            <w:vAlign w:val="center"/>
            <w:hideMark/>
          </w:tcPr>
          <w:p w14:paraId="3FB29750"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Não estou na área ainda.</w:t>
            </w:r>
          </w:p>
        </w:tc>
        <w:tc>
          <w:tcPr>
            <w:tcW w:w="2645" w:type="dxa"/>
            <w:tcBorders>
              <w:top w:val="nil"/>
              <w:left w:val="nil"/>
              <w:bottom w:val="single" w:sz="4" w:space="0" w:color="auto"/>
              <w:right w:val="single" w:sz="4" w:space="0" w:color="auto"/>
            </w:tcBorders>
            <w:shd w:val="clear" w:color="auto" w:fill="auto"/>
            <w:vAlign w:val="center"/>
            <w:hideMark/>
          </w:tcPr>
          <w:p w14:paraId="4163B75F"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Não ingressei ainda.</w:t>
            </w:r>
          </w:p>
        </w:tc>
      </w:tr>
      <w:tr w:rsidR="00E47EC0" w:rsidRPr="00E47EC0" w14:paraId="174F4CF9" w14:textId="77777777" w:rsidTr="00201B7F">
        <w:trPr>
          <w:trHeight w:val="533"/>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77DFF843"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E8</w:t>
            </w:r>
          </w:p>
        </w:tc>
        <w:tc>
          <w:tcPr>
            <w:tcW w:w="2926" w:type="dxa"/>
            <w:tcBorders>
              <w:top w:val="nil"/>
              <w:left w:val="nil"/>
              <w:bottom w:val="nil"/>
              <w:right w:val="nil"/>
            </w:tcBorders>
            <w:shd w:val="clear" w:color="auto" w:fill="auto"/>
            <w:vAlign w:val="center"/>
            <w:hideMark/>
          </w:tcPr>
          <w:p w14:paraId="66440BE9" w14:textId="7A873FE4"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Estatística,</w:t>
            </w:r>
            <w:r>
              <w:rPr>
                <w:rFonts w:eastAsia="Times New Roman"/>
                <w:color w:val="000000"/>
                <w:sz w:val="20"/>
                <w:szCs w:val="20"/>
                <w:lang w:eastAsia="pt-BR"/>
              </w:rPr>
              <w:t xml:space="preserve"> </w:t>
            </w:r>
            <w:r w:rsidRPr="00E47EC0">
              <w:rPr>
                <w:rFonts w:eastAsia="Times New Roman"/>
                <w:color w:val="000000"/>
                <w:sz w:val="20"/>
                <w:szCs w:val="20"/>
                <w:lang w:eastAsia="pt-BR"/>
              </w:rPr>
              <w:t>probabilidade e gestão de projetos.</w:t>
            </w:r>
          </w:p>
        </w:tc>
        <w:tc>
          <w:tcPr>
            <w:tcW w:w="1891" w:type="dxa"/>
            <w:tcBorders>
              <w:top w:val="nil"/>
              <w:left w:val="single" w:sz="4" w:space="0" w:color="auto"/>
              <w:bottom w:val="single" w:sz="4" w:space="0" w:color="auto"/>
              <w:right w:val="single" w:sz="4" w:space="0" w:color="auto"/>
            </w:tcBorders>
            <w:shd w:val="clear" w:color="auto" w:fill="auto"/>
            <w:vAlign w:val="center"/>
            <w:hideMark/>
          </w:tcPr>
          <w:p w14:paraId="5B89E74C"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Mineração.</w:t>
            </w:r>
          </w:p>
        </w:tc>
        <w:tc>
          <w:tcPr>
            <w:tcW w:w="2645" w:type="dxa"/>
            <w:tcBorders>
              <w:top w:val="nil"/>
              <w:left w:val="nil"/>
              <w:bottom w:val="single" w:sz="4" w:space="0" w:color="auto"/>
              <w:right w:val="single" w:sz="4" w:space="0" w:color="auto"/>
            </w:tcBorders>
            <w:shd w:val="clear" w:color="auto" w:fill="auto"/>
            <w:vAlign w:val="center"/>
            <w:hideMark/>
          </w:tcPr>
          <w:p w14:paraId="547B3FE6"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1 ano.</w:t>
            </w:r>
          </w:p>
        </w:tc>
      </w:tr>
      <w:tr w:rsidR="00E47EC0" w:rsidRPr="00E47EC0" w14:paraId="20D55BD3" w14:textId="77777777" w:rsidTr="00201B7F">
        <w:trPr>
          <w:trHeight w:val="1785"/>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5848ADF1"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E9</w:t>
            </w:r>
          </w:p>
        </w:tc>
        <w:tc>
          <w:tcPr>
            <w:tcW w:w="2926" w:type="dxa"/>
            <w:tcBorders>
              <w:top w:val="single" w:sz="4" w:space="0" w:color="auto"/>
              <w:left w:val="nil"/>
              <w:bottom w:val="single" w:sz="4" w:space="0" w:color="auto"/>
              <w:right w:val="single" w:sz="4" w:space="0" w:color="auto"/>
            </w:tcBorders>
            <w:shd w:val="clear" w:color="auto" w:fill="auto"/>
            <w:vAlign w:val="center"/>
            <w:hideMark/>
          </w:tcPr>
          <w:p w14:paraId="7745ED4F"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Atuo especificamente como engenheiro de Segurança do trabalho. Utilizo as ferramentas de engenharia de produção.</w:t>
            </w:r>
          </w:p>
        </w:tc>
        <w:tc>
          <w:tcPr>
            <w:tcW w:w="1891" w:type="dxa"/>
            <w:tcBorders>
              <w:top w:val="nil"/>
              <w:left w:val="nil"/>
              <w:bottom w:val="single" w:sz="4" w:space="0" w:color="auto"/>
              <w:right w:val="single" w:sz="4" w:space="0" w:color="auto"/>
            </w:tcBorders>
            <w:shd w:val="clear" w:color="auto" w:fill="auto"/>
            <w:vAlign w:val="center"/>
            <w:hideMark/>
          </w:tcPr>
          <w:p w14:paraId="50ADEC14"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Atuo na área de segurança do trabalho utilizo as ferramentas como mapeamento dos processos, análise estatísticas que são de engenharia de produção.</w:t>
            </w:r>
          </w:p>
        </w:tc>
        <w:tc>
          <w:tcPr>
            <w:tcW w:w="2645" w:type="dxa"/>
            <w:tcBorders>
              <w:top w:val="nil"/>
              <w:left w:val="nil"/>
              <w:bottom w:val="single" w:sz="4" w:space="0" w:color="auto"/>
              <w:right w:val="single" w:sz="4" w:space="0" w:color="auto"/>
            </w:tcBorders>
            <w:shd w:val="clear" w:color="auto" w:fill="auto"/>
            <w:vAlign w:val="center"/>
            <w:hideMark/>
          </w:tcPr>
          <w:p w14:paraId="3B46A930"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3 meses.</w:t>
            </w:r>
          </w:p>
        </w:tc>
      </w:tr>
      <w:tr w:rsidR="00E47EC0" w:rsidRPr="00E47EC0" w14:paraId="239DB147" w14:textId="77777777" w:rsidTr="00201B7F">
        <w:trPr>
          <w:trHeight w:val="1084"/>
          <w:jc w:val="center"/>
        </w:trPr>
        <w:tc>
          <w:tcPr>
            <w:tcW w:w="1464" w:type="dxa"/>
            <w:tcBorders>
              <w:top w:val="nil"/>
              <w:left w:val="single" w:sz="4" w:space="0" w:color="auto"/>
              <w:bottom w:val="single" w:sz="4" w:space="0" w:color="auto"/>
              <w:right w:val="single" w:sz="4" w:space="0" w:color="auto"/>
            </w:tcBorders>
            <w:shd w:val="clear" w:color="000000" w:fill="ACE6EE"/>
            <w:vAlign w:val="center"/>
            <w:hideMark/>
          </w:tcPr>
          <w:p w14:paraId="343068C6" w14:textId="77777777" w:rsidR="00E47EC0" w:rsidRPr="00E47EC0" w:rsidRDefault="00E47EC0" w:rsidP="00E47EC0">
            <w:pPr>
              <w:ind w:firstLine="0"/>
              <w:jc w:val="center"/>
              <w:rPr>
                <w:rFonts w:eastAsia="Times New Roman"/>
                <w:b/>
                <w:bCs/>
                <w:color w:val="000000"/>
                <w:sz w:val="20"/>
                <w:szCs w:val="20"/>
                <w:lang w:eastAsia="pt-BR"/>
              </w:rPr>
            </w:pPr>
            <w:r w:rsidRPr="00E47EC0">
              <w:rPr>
                <w:rFonts w:eastAsia="Times New Roman"/>
                <w:b/>
                <w:bCs/>
                <w:color w:val="000000"/>
                <w:sz w:val="20"/>
                <w:szCs w:val="20"/>
                <w:lang w:eastAsia="pt-BR"/>
              </w:rPr>
              <w:t>E10</w:t>
            </w:r>
          </w:p>
        </w:tc>
        <w:tc>
          <w:tcPr>
            <w:tcW w:w="2926" w:type="dxa"/>
            <w:tcBorders>
              <w:top w:val="nil"/>
              <w:left w:val="nil"/>
              <w:bottom w:val="single" w:sz="4" w:space="0" w:color="auto"/>
              <w:right w:val="single" w:sz="4" w:space="0" w:color="auto"/>
            </w:tcBorders>
            <w:shd w:val="clear" w:color="auto" w:fill="auto"/>
            <w:vAlign w:val="center"/>
            <w:hideMark/>
          </w:tcPr>
          <w:p w14:paraId="40303378" w14:textId="6E0C9C36"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Mapeamento de processos,</w:t>
            </w:r>
            <w:r>
              <w:rPr>
                <w:rFonts w:eastAsia="Times New Roman"/>
                <w:color w:val="000000"/>
                <w:sz w:val="20"/>
                <w:szCs w:val="20"/>
                <w:lang w:eastAsia="pt-BR"/>
              </w:rPr>
              <w:t xml:space="preserve"> </w:t>
            </w:r>
            <w:r w:rsidRPr="00E47EC0">
              <w:rPr>
                <w:rFonts w:eastAsia="Times New Roman"/>
                <w:color w:val="000000"/>
                <w:sz w:val="20"/>
                <w:szCs w:val="20"/>
                <w:lang w:eastAsia="pt-BR"/>
              </w:rPr>
              <w:t>estrut</w:t>
            </w:r>
            <w:r>
              <w:rPr>
                <w:rFonts w:eastAsia="Times New Roman"/>
                <w:color w:val="000000"/>
                <w:sz w:val="20"/>
                <w:szCs w:val="20"/>
                <w:lang w:eastAsia="pt-BR"/>
              </w:rPr>
              <w:t>ur</w:t>
            </w:r>
            <w:r w:rsidRPr="00E47EC0">
              <w:rPr>
                <w:rFonts w:eastAsia="Times New Roman"/>
                <w:color w:val="000000"/>
                <w:sz w:val="20"/>
                <w:szCs w:val="20"/>
                <w:lang w:eastAsia="pt-BR"/>
              </w:rPr>
              <w:t>ação de cadeia produtiva,</w:t>
            </w:r>
            <w:r>
              <w:rPr>
                <w:rFonts w:eastAsia="Times New Roman"/>
                <w:color w:val="000000"/>
                <w:sz w:val="20"/>
                <w:szCs w:val="20"/>
                <w:lang w:eastAsia="pt-BR"/>
              </w:rPr>
              <w:t xml:space="preserve"> </w:t>
            </w:r>
            <w:r w:rsidRPr="00E47EC0">
              <w:rPr>
                <w:rFonts w:eastAsia="Times New Roman"/>
                <w:color w:val="000000"/>
                <w:sz w:val="20"/>
                <w:szCs w:val="20"/>
                <w:lang w:eastAsia="pt-BR"/>
              </w:rPr>
              <w:t>custo,</w:t>
            </w:r>
            <w:r>
              <w:rPr>
                <w:rFonts w:eastAsia="Times New Roman"/>
                <w:color w:val="000000"/>
                <w:sz w:val="20"/>
                <w:szCs w:val="20"/>
                <w:lang w:eastAsia="pt-BR"/>
              </w:rPr>
              <w:t xml:space="preserve"> </w:t>
            </w:r>
            <w:r w:rsidRPr="00E47EC0">
              <w:rPr>
                <w:rFonts w:eastAsia="Times New Roman"/>
                <w:color w:val="000000"/>
                <w:sz w:val="20"/>
                <w:szCs w:val="20"/>
                <w:lang w:eastAsia="pt-BR"/>
              </w:rPr>
              <w:t>qualidade,</w:t>
            </w:r>
            <w:r>
              <w:rPr>
                <w:rFonts w:eastAsia="Times New Roman"/>
                <w:color w:val="000000"/>
                <w:sz w:val="20"/>
                <w:szCs w:val="20"/>
                <w:lang w:eastAsia="pt-BR"/>
              </w:rPr>
              <w:t xml:space="preserve"> </w:t>
            </w:r>
            <w:r w:rsidRPr="00E47EC0">
              <w:rPr>
                <w:rFonts w:eastAsia="Times New Roman"/>
                <w:color w:val="000000"/>
                <w:sz w:val="20"/>
                <w:szCs w:val="20"/>
                <w:lang w:eastAsia="pt-BR"/>
              </w:rPr>
              <w:t>análise de templo de ciclo.</w:t>
            </w:r>
          </w:p>
        </w:tc>
        <w:tc>
          <w:tcPr>
            <w:tcW w:w="1891" w:type="dxa"/>
            <w:tcBorders>
              <w:top w:val="nil"/>
              <w:left w:val="nil"/>
              <w:bottom w:val="single" w:sz="4" w:space="0" w:color="auto"/>
              <w:right w:val="single" w:sz="4" w:space="0" w:color="auto"/>
            </w:tcBorders>
            <w:shd w:val="clear" w:color="auto" w:fill="auto"/>
            <w:vAlign w:val="center"/>
            <w:hideMark/>
          </w:tcPr>
          <w:p w14:paraId="14335DA2" w14:textId="088B6E93"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Metalúrgico, Siderúrgico.</w:t>
            </w:r>
          </w:p>
        </w:tc>
        <w:tc>
          <w:tcPr>
            <w:tcW w:w="2645" w:type="dxa"/>
            <w:tcBorders>
              <w:top w:val="nil"/>
              <w:left w:val="nil"/>
              <w:bottom w:val="single" w:sz="4" w:space="0" w:color="auto"/>
              <w:right w:val="single" w:sz="4" w:space="0" w:color="auto"/>
            </w:tcBorders>
            <w:shd w:val="clear" w:color="auto" w:fill="auto"/>
            <w:vAlign w:val="center"/>
            <w:hideMark/>
          </w:tcPr>
          <w:p w14:paraId="119BDDEE" w14:textId="77777777" w:rsidR="00E47EC0" w:rsidRPr="00E47EC0" w:rsidRDefault="00E47EC0" w:rsidP="00E47EC0">
            <w:pPr>
              <w:ind w:firstLine="0"/>
              <w:jc w:val="left"/>
              <w:rPr>
                <w:rFonts w:eastAsia="Times New Roman"/>
                <w:color w:val="000000"/>
                <w:sz w:val="20"/>
                <w:szCs w:val="20"/>
                <w:lang w:eastAsia="pt-BR"/>
              </w:rPr>
            </w:pPr>
            <w:r w:rsidRPr="00E47EC0">
              <w:rPr>
                <w:rFonts w:eastAsia="Times New Roman"/>
                <w:color w:val="000000"/>
                <w:sz w:val="20"/>
                <w:szCs w:val="20"/>
                <w:lang w:eastAsia="pt-BR"/>
              </w:rPr>
              <w:t>3 anos.</w:t>
            </w:r>
          </w:p>
        </w:tc>
      </w:tr>
    </w:tbl>
    <w:p w14:paraId="1BD723B5" w14:textId="69096706" w:rsidR="00B1434D" w:rsidRDefault="00260840" w:rsidP="00260840">
      <w:pPr>
        <w:pStyle w:val="Pargrafo"/>
      </w:pPr>
      <w:r w:rsidRPr="0015599B">
        <w:t xml:space="preserve">Fonte: </w:t>
      </w:r>
      <w:r w:rsidR="00201B7F">
        <w:t>Dados da pesquisa</w:t>
      </w:r>
      <w:r w:rsidR="00201B7F" w:rsidRPr="0015599B">
        <w:t xml:space="preserve"> </w:t>
      </w:r>
      <w:r w:rsidRPr="0015599B">
        <w:t>(2020)</w:t>
      </w:r>
      <w:r w:rsidR="00F84F61">
        <w:t>.</w:t>
      </w:r>
    </w:p>
    <w:p w14:paraId="2C077801" w14:textId="77777777" w:rsidR="00CE0401" w:rsidRDefault="00CE0401" w:rsidP="00260840">
      <w:pPr>
        <w:pStyle w:val="Pargrafo"/>
        <w:rPr>
          <w:rStyle w:val="Hyperlink"/>
          <w:color w:val="auto"/>
          <w:u w:val="none"/>
        </w:rPr>
      </w:pPr>
    </w:p>
    <w:p w14:paraId="27818A28" w14:textId="2E75B7C3" w:rsidR="00BF50A8" w:rsidRPr="00EC1178" w:rsidRDefault="00B1434D" w:rsidP="00BF50A8">
      <w:pPr>
        <w:rPr>
          <w:rStyle w:val="Hyperlink"/>
          <w:color w:val="auto"/>
          <w:u w:val="none"/>
        </w:rPr>
      </w:pPr>
      <w:r w:rsidRPr="00EC1178">
        <w:rPr>
          <w:rStyle w:val="Hyperlink"/>
          <w:color w:val="auto"/>
          <w:u w:val="none"/>
        </w:rPr>
        <w:t xml:space="preserve">Referente a quais </w:t>
      </w:r>
      <w:r w:rsidR="00BF50A8" w:rsidRPr="00EC1178">
        <w:rPr>
          <w:rStyle w:val="Hyperlink"/>
          <w:color w:val="auto"/>
          <w:u w:val="none"/>
        </w:rPr>
        <w:t>serviços</w:t>
      </w:r>
      <w:r w:rsidRPr="00EC1178">
        <w:rPr>
          <w:rStyle w:val="Hyperlink"/>
          <w:color w:val="auto"/>
          <w:u w:val="none"/>
        </w:rPr>
        <w:t xml:space="preserve"> são</w:t>
      </w:r>
      <w:r w:rsidR="00BF50A8" w:rsidRPr="00EC1178">
        <w:rPr>
          <w:rStyle w:val="Hyperlink"/>
          <w:color w:val="auto"/>
          <w:u w:val="none"/>
        </w:rPr>
        <w:t xml:space="preserve"> desenvolvidos como engenheiro de produção  os </w:t>
      </w:r>
      <w:r w:rsidR="00E2494C" w:rsidRPr="00EC1178">
        <w:rPr>
          <w:rStyle w:val="Hyperlink"/>
          <w:color w:val="auto"/>
          <w:u w:val="none"/>
        </w:rPr>
        <w:t>entrevistados</w:t>
      </w:r>
      <w:r w:rsidR="00BF50A8" w:rsidRPr="00EC1178">
        <w:rPr>
          <w:rStyle w:val="Hyperlink"/>
          <w:color w:val="auto"/>
          <w:u w:val="none"/>
        </w:rPr>
        <w:t xml:space="preserve"> responderam, </w:t>
      </w:r>
      <w:r w:rsidR="00A3024C" w:rsidRPr="00EC1178">
        <w:rPr>
          <w:rStyle w:val="Hyperlink"/>
          <w:color w:val="auto"/>
          <w:u w:val="none"/>
        </w:rPr>
        <w:t>consultoria; g</w:t>
      </w:r>
      <w:r w:rsidR="00722E17" w:rsidRPr="00EC1178">
        <w:rPr>
          <w:rStyle w:val="Hyperlink"/>
          <w:color w:val="auto"/>
          <w:u w:val="none"/>
        </w:rPr>
        <w:t>estão</w:t>
      </w:r>
      <w:r w:rsidR="00BF50A8" w:rsidRPr="00EC1178">
        <w:rPr>
          <w:rStyle w:val="Hyperlink"/>
          <w:color w:val="auto"/>
          <w:u w:val="none"/>
        </w:rPr>
        <w:t xml:space="preserve"> empresarial de </w:t>
      </w:r>
      <w:r w:rsidR="00A3024C" w:rsidRPr="00EC1178">
        <w:rPr>
          <w:rStyle w:val="Hyperlink"/>
          <w:color w:val="auto"/>
          <w:u w:val="none"/>
        </w:rPr>
        <w:t>projetos;</w:t>
      </w:r>
      <w:r w:rsidR="00722E17" w:rsidRPr="00EC1178">
        <w:rPr>
          <w:rStyle w:val="Hyperlink"/>
          <w:color w:val="auto"/>
          <w:u w:val="none"/>
        </w:rPr>
        <w:t xml:space="preserve"> equipes</w:t>
      </w:r>
      <w:r w:rsidR="00BF50A8" w:rsidRPr="00EC1178">
        <w:rPr>
          <w:rStyle w:val="Hyperlink"/>
          <w:color w:val="auto"/>
          <w:u w:val="none"/>
        </w:rPr>
        <w:t xml:space="preserve"> </w:t>
      </w:r>
      <w:r w:rsidR="00A3024C" w:rsidRPr="00EC1178">
        <w:rPr>
          <w:rStyle w:val="Hyperlink"/>
          <w:color w:val="auto"/>
          <w:u w:val="none"/>
        </w:rPr>
        <w:t>e serviços de comunicação; g</w:t>
      </w:r>
      <w:r w:rsidR="00BF50A8" w:rsidRPr="00EC1178">
        <w:rPr>
          <w:rStyle w:val="Hyperlink"/>
          <w:color w:val="auto"/>
          <w:u w:val="none"/>
        </w:rPr>
        <w:t xml:space="preserve">estão de  </w:t>
      </w:r>
      <w:r w:rsidR="00A3024C" w:rsidRPr="00EC1178">
        <w:rPr>
          <w:rStyle w:val="Hyperlink"/>
          <w:color w:val="auto"/>
          <w:u w:val="none"/>
        </w:rPr>
        <w:t>operações na área de educação; c</w:t>
      </w:r>
      <w:r w:rsidR="00BF50A8" w:rsidRPr="00EC1178">
        <w:rPr>
          <w:rStyle w:val="Hyperlink"/>
          <w:color w:val="auto"/>
          <w:u w:val="none"/>
        </w:rPr>
        <w:t xml:space="preserve">onsultoria e assessoria em projetos e processos na fabricação; </w:t>
      </w:r>
      <w:r w:rsidR="00A3024C" w:rsidRPr="00EC1178">
        <w:rPr>
          <w:rStyle w:val="Hyperlink"/>
          <w:color w:val="auto"/>
          <w:u w:val="none"/>
        </w:rPr>
        <w:t>p</w:t>
      </w:r>
      <w:r w:rsidR="00BF50A8" w:rsidRPr="00EC1178">
        <w:rPr>
          <w:rStyle w:val="Hyperlink"/>
          <w:color w:val="auto"/>
          <w:u w:val="none"/>
        </w:rPr>
        <w:t xml:space="preserve">lanejamento </w:t>
      </w:r>
      <w:r w:rsidR="00A3024C" w:rsidRPr="00EC1178">
        <w:rPr>
          <w:rStyle w:val="Hyperlink"/>
          <w:color w:val="auto"/>
          <w:u w:val="none"/>
        </w:rPr>
        <w:t>e inspeção nas empresas; d</w:t>
      </w:r>
      <w:r w:rsidR="00BF50A8" w:rsidRPr="00EC1178">
        <w:rPr>
          <w:rStyle w:val="Hyperlink"/>
          <w:color w:val="auto"/>
          <w:u w:val="none"/>
        </w:rPr>
        <w:t xml:space="preserve">ocência na área de </w:t>
      </w:r>
      <w:r w:rsidR="00A3024C" w:rsidRPr="00EC1178">
        <w:rPr>
          <w:rStyle w:val="Hyperlink"/>
          <w:color w:val="auto"/>
          <w:u w:val="none"/>
        </w:rPr>
        <w:t>educação; p</w:t>
      </w:r>
      <w:r w:rsidR="00722E17" w:rsidRPr="00EC1178">
        <w:rPr>
          <w:rStyle w:val="Hyperlink"/>
          <w:color w:val="auto"/>
          <w:u w:val="none"/>
        </w:rPr>
        <w:t>lanejamento</w:t>
      </w:r>
      <w:r w:rsidR="00A3024C" w:rsidRPr="00EC1178">
        <w:rPr>
          <w:rStyle w:val="Hyperlink"/>
          <w:color w:val="auto"/>
          <w:u w:val="none"/>
        </w:rPr>
        <w:t>; g</w:t>
      </w:r>
      <w:r w:rsidR="00BF50A8" w:rsidRPr="00EC1178">
        <w:rPr>
          <w:rStyle w:val="Hyperlink"/>
          <w:color w:val="auto"/>
          <w:u w:val="none"/>
        </w:rPr>
        <w:t xml:space="preserve">estão de </w:t>
      </w:r>
      <w:r w:rsidR="00A3024C" w:rsidRPr="00EC1178">
        <w:rPr>
          <w:rStyle w:val="Hyperlink"/>
          <w:color w:val="auto"/>
          <w:u w:val="none"/>
        </w:rPr>
        <w:t>inovação; g</w:t>
      </w:r>
      <w:r w:rsidR="00722E17" w:rsidRPr="00EC1178">
        <w:rPr>
          <w:rStyle w:val="Hyperlink"/>
          <w:color w:val="auto"/>
          <w:u w:val="none"/>
        </w:rPr>
        <w:t>estão</w:t>
      </w:r>
      <w:r w:rsidR="00BF50A8" w:rsidRPr="00EC1178">
        <w:rPr>
          <w:rStyle w:val="Hyperlink"/>
          <w:color w:val="auto"/>
          <w:u w:val="none"/>
        </w:rPr>
        <w:t xml:space="preserve"> de</w:t>
      </w:r>
      <w:r w:rsidR="00A3024C" w:rsidRPr="00EC1178">
        <w:rPr>
          <w:rStyle w:val="Hyperlink"/>
          <w:color w:val="auto"/>
          <w:u w:val="none"/>
        </w:rPr>
        <w:t xml:space="preserve"> relacionamento institucional, a</w:t>
      </w:r>
      <w:r w:rsidR="00BF50A8" w:rsidRPr="00EC1178">
        <w:rPr>
          <w:rStyle w:val="Hyperlink"/>
          <w:color w:val="auto"/>
          <w:u w:val="none"/>
        </w:rPr>
        <w:t xml:space="preserve">nálise </w:t>
      </w:r>
      <w:r w:rsidR="00722E17" w:rsidRPr="00EC1178">
        <w:rPr>
          <w:rStyle w:val="Hyperlink"/>
          <w:color w:val="auto"/>
          <w:u w:val="none"/>
        </w:rPr>
        <w:t>estatística</w:t>
      </w:r>
      <w:r w:rsidR="00BF50A8" w:rsidRPr="00EC1178">
        <w:rPr>
          <w:rStyle w:val="Hyperlink"/>
          <w:color w:val="auto"/>
          <w:u w:val="none"/>
        </w:rPr>
        <w:t>,</w:t>
      </w:r>
      <w:r w:rsidR="00722E17" w:rsidRPr="00EC1178">
        <w:rPr>
          <w:rStyle w:val="Hyperlink"/>
          <w:color w:val="auto"/>
          <w:u w:val="none"/>
        </w:rPr>
        <w:t xml:space="preserve"> </w:t>
      </w:r>
      <w:r w:rsidR="00BF50A8" w:rsidRPr="00EC1178">
        <w:rPr>
          <w:rStyle w:val="Hyperlink"/>
          <w:color w:val="auto"/>
          <w:u w:val="none"/>
        </w:rPr>
        <w:t xml:space="preserve">probabilidade e gestão de </w:t>
      </w:r>
      <w:r w:rsidR="00A3024C" w:rsidRPr="00EC1178">
        <w:rPr>
          <w:rStyle w:val="Hyperlink"/>
          <w:color w:val="auto"/>
          <w:u w:val="none"/>
        </w:rPr>
        <w:t>projetos; s</w:t>
      </w:r>
      <w:r w:rsidR="00722E17" w:rsidRPr="00EC1178">
        <w:rPr>
          <w:rStyle w:val="Hyperlink"/>
          <w:color w:val="auto"/>
          <w:u w:val="none"/>
        </w:rPr>
        <w:t>egurança</w:t>
      </w:r>
      <w:r w:rsidR="00BF50A8" w:rsidRPr="00EC1178">
        <w:rPr>
          <w:rStyle w:val="Hyperlink"/>
          <w:color w:val="auto"/>
          <w:u w:val="none"/>
        </w:rPr>
        <w:t xml:space="preserve"> do </w:t>
      </w:r>
      <w:r w:rsidR="00A3024C" w:rsidRPr="00EC1178">
        <w:rPr>
          <w:rStyle w:val="Hyperlink"/>
          <w:color w:val="auto"/>
          <w:u w:val="none"/>
        </w:rPr>
        <w:t>trabalho; g</w:t>
      </w:r>
      <w:r w:rsidR="00722E17" w:rsidRPr="00EC1178">
        <w:rPr>
          <w:rStyle w:val="Hyperlink"/>
          <w:color w:val="auto"/>
          <w:u w:val="none"/>
        </w:rPr>
        <w:t>estão</w:t>
      </w:r>
      <w:r w:rsidR="00BF50A8" w:rsidRPr="00EC1178">
        <w:rPr>
          <w:rStyle w:val="Hyperlink"/>
          <w:color w:val="auto"/>
          <w:u w:val="none"/>
        </w:rPr>
        <w:t xml:space="preserve"> de projetos e processos de fa</w:t>
      </w:r>
      <w:r w:rsidR="006E3E81">
        <w:rPr>
          <w:rStyle w:val="Hyperlink"/>
          <w:color w:val="auto"/>
          <w:u w:val="none"/>
        </w:rPr>
        <w:t xml:space="preserve">bricação. Observa-se no </w:t>
      </w:r>
      <w:r w:rsidR="006E3E81">
        <w:rPr>
          <w:rStyle w:val="Hyperlink"/>
          <w:color w:val="auto"/>
          <w:u w:val="none"/>
        </w:rPr>
        <w:lastRenderedPageBreak/>
        <w:t xml:space="preserve">quadro </w:t>
      </w:r>
      <w:r w:rsidR="008F56B1">
        <w:rPr>
          <w:rStyle w:val="Hyperlink"/>
          <w:color w:val="auto"/>
          <w:u w:val="none"/>
        </w:rPr>
        <w:t>09</w:t>
      </w:r>
      <w:r w:rsidR="00BF50A8" w:rsidRPr="00EC1178">
        <w:rPr>
          <w:rStyle w:val="Hyperlink"/>
          <w:color w:val="auto"/>
          <w:u w:val="none"/>
        </w:rPr>
        <w:t xml:space="preserve"> que </w:t>
      </w:r>
      <w:r w:rsidR="00F84F61" w:rsidRPr="00EC1178">
        <w:rPr>
          <w:rStyle w:val="Hyperlink"/>
          <w:color w:val="auto"/>
          <w:u w:val="none"/>
        </w:rPr>
        <w:t>a atividade de atuação dos entrevistados aponta</w:t>
      </w:r>
      <w:r w:rsidR="00BF50A8" w:rsidRPr="00EC1178">
        <w:rPr>
          <w:rStyle w:val="Hyperlink"/>
          <w:color w:val="auto"/>
          <w:u w:val="none"/>
        </w:rPr>
        <w:t xml:space="preserve"> destaque na </w:t>
      </w:r>
      <w:r w:rsidR="00722E17" w:rsidRPr="00EC1178">
        <w:rPr>
          <w:rStyle w:val="Hyperlink"/>
          <w:color w:val="auto"/>
          <w:u w:val="none"/>
        </w:rPr>
        <w:t>gestão empresarial, institucional</w:t>
      </w:r>
      <w:r w:rsidR="00BF50A8" w:rsidRPr="00EC1178">
        <w:rPr>
          <w:rStyle w:val="Hyperlink"/>
          <w:color w:val="auto"/>
          <w:u w:val="none"/>
        </w:rPr>
        <w:t xml:space="preserve"> </w:t>
      </w:r>
      <w:r w:rsidR="00722E17" w:rsidRPr="00EC1178">
        <w:rPr>
          <w:rStyle w:val="Hyperlink"/>
          <w:color w:val="auto"/>
          <w:u w:val="none"/>
        </w:rPr>
        <w:t>e no</w:t>
      </w:r>
      <w:r w:rsidR="00BF50A8" w:rsidRPr="00EC1178">
        <w:rPr>
          <w:rStyle w:val="Hyperlink"/>
          <w:color w:val="auto"/>
          <w:u w:val="none"/>
        </w:rPr>
        <w:t xml:space="preserve"> setor </w:t>
      </w:r>
      <w:r w:rsidR="00722E17" w:rsidRPr="00EC1178">
        <w:rPr>
          <w:rStyle w:val="Hyperlink"/>
          <w:color w:val="auto"/>
          <w:u w:val="none"/>
        </w:rPr>
        <w:t>produtivo. Esta</w:t>
      </w:r>
      <w:r w:rsidR="00BF50A8" w:rsidRPr="00EC1178">
        <w:rPr>
          <w:rStyle w:val="Hyperlink"/>
          <w:color w:val="auto"/>
          <w:u w:val="none"/>
        </w:rPr>
        <w:t xml:space="preserve"> observação vem de encontro a registros de </w:t>
      </w:r>
      <w:r w:rsidR="00722E17" w:rsidRPr="00EC1178">
        <w:rPr>
          <w:rStyle w:val="Hyperlink"/>
          <w:color w:val="auto"/>
          <w:u w:val="none"/>
        </w:rPr>
        <w:t>TELLES (</w:t>
      </w:r>
      <w:r w:rsidR="00BF50A8" w:rsidRPr="00EC1178">
        <w:rPr>
          <w:rStyle w:val="Hyperlink"/>
          <w:color w:val="auto"/>
          <w:u w:val="none"/>
        </w:rPr>
        <w:t xml:space="preserve">2014) ao </w:t>
      </w:r>
      <w:r w:rsidR="00722E17" w:rsidRPr="00EC1178">
        <w:rPr>
          <w:rStyle w:val="Hyperlink"/>
          <w:color w:val="auto"/>
          <w:u w:val="none"/>
        </w:rPr>
        <w:t>afirmar que</w:t>
      </w:r>
      <w:r w:rsidR="00BF50A8" w:rsidRPr="00EC1178">
        <w:rPr>
          <w:rStyle w:val="Hyperlink"/>
          <w:color w:val="auto"/>
          <w:u w:val="none"/>
        </w:rPr>
        <w:t xml:space="preserve"> as principais atribuições da Engenharia de Produção se centram no gerenciamento do processo produtivo para promover a otimização dos resultados, de modo a aumentar a produtividade diminuindo, ao mesmo tempo, gastos excessivos ou desnecessários nas empresas</w:t>
      </w:r>
    </w:p>
    <w:p w14:paraId="2F9DEB3C" w14:textId="0C538BD7" w:rsidR="00BF50A8" w:rsidRPr="00EC1178" w:rsidRDefault="00BF50A8" w:rsidP="00BF50A8">
      <w:pPr>
        <w:rPr>
          <w:rStyle w:val="Hyperlink"/>
          <w:color w:val="auto"/>
          <w:u w:val="none"/>
        </w:rPr>
      </w:pPr>
      <w:r w:rsidRPr="00EC1178">
        <w:rPr>
          <w:rStyle w:val="Hyperlink"/>
          <w:color w:val="auto"/>
          <w:u w:val="none"/>
        </w:rPr>
        <w:t xml:space="preserve">No tocante ao segmento </w:t>
      </w:r>
      <w:r w:rsidR="00722E17" w:rsidRPr="00EC1178">
        <w:rPr>
          <w:rStyle w:val="Hyperlink"/>
          <w:color w:val="auto"/>
          <w:u w:val="none"/>
        </w:rPr>
        <w:t>da engenharia</w:t>
      </w:r>
      <w:r w:rsidRPr="00EC1178">
        <w:rPr>
          <w:rStyle w:val="Hyperlink"/>
          <w:color w:val="auto"/>
          <w:u w:val="none"/>
        </w:rPr>
        <w:t xml:space="preserve"> de produção que os entrevistados E1</w:t>
      </w:r>
      <w:r w:rsidR="00B1434D" w:rsidRPr="00EC1178">
        <w:rPr>
          <w:rStyle w:val="Hyperlink"/>
          <w:color w:val="auto"/>
          <w:u w:val="none"/>
        </w:rPr>
        <w:t>,</w:t>
      </w:r>
      <w:r w:rsidRPr="00EC1178">
        <w:rPr>
          <w:rStyle w:val="Hyperlink"/>
          <w:color w:val="auto"/>
          <w:u w:val="none"/>
        </w:rPr>
        <w:t xml:space="preserve"> E2</w:t>
      </w:r>
      <w:r w:rsidR="00B1434D" w:rsidRPr="00EC1178">
        <w:rPr>
          <w:rStyle w:val="Hyperlink"/>
          <w:color w:val="auto"/>
          <w:u w:val="none"/>
        </w:rPr>
        <w:t>,</w:t>
      </w:r>
      <w:r w:rsidRPr="00EC1178">
        <w:rPr>
          <w:rStyle w:val="Hyperlink"/>
          <w:color w:val="auto"/>
          <w:u w:val="none"/>
        </w:rPr>
        <w:t xml:space="preserve"> E3</w:t>
      </w:r>
      <w:r w:rsidR="00B1434D" w:rsidRPr="00EC1178">
        <w:rPr>
          <w:rStyle w:val="Hyperlink"/>
          <w:color w:val="auto"/>
          <w:u w:val="none"/>
        </w:rPr>
        <w:t>,</w:t>
      </w:r>
      <w:r w:rsidRPr="00EC1178">
        <w:rPr>
          <w:rStyle w:val="Hyperlink"/>
          <w:color w:val="auto"/>
          <w:u w:val="none"/>
        </w:rPr>
        <w:t xml:space="preserve"> E4</w:t>
      </w:r>
      <w:r w:rsidR="00B1434D" w:rsidRPr="00EC1178">
        <w:rPr>
          <w:rStyle w:val="Hyperlink"/>
          <w:color w:val="auto"/>
          <w:u w:val="none"/>
        </w:rPr>
        <w:t xml:space="preserve">, E5, </w:t>
      </w:r>
      <w:r w:rsidRPr="00EC1178">
        <w:rPr>
          <w:rStyle w:val="Hyperlink"/>
          <w:color w:val="auto"/>
          <w:u w:val="none"/>
        </w:rPr>
        <w:t>E6</w:t>
      </w:r>
      <w:r w:rsidR="00B1434D" w:rsidRPr="00EC1178">
        <w:rPr>
          <w:rStyle w:val="Hyperlink"/>
          <w:color w:val="auto"/>
          <w:u w:val="none"/>
        </w:rPr>
        <w:t>,</w:t>
      </w:r>
      <w:r w:rsidRPr="00EC1178">
        <w:rPr>
          <w:rStyle w:val="Hyperlink"/>
          <w:color w:val="auto"/>
          <w:u w:val="none"/>
        </w:rPr>
        <w:t xml:space="preserve"> E8</w:t>
      </w:r>
      <w:r w:rsidR="00B1434D" w:rsidRPr="00EC1178">
        <w:rPr>
          <w:rStyle w:val="Hyperlink"/>
          <w:color w:val="auto"/>
          <w:u w:val="none"/>
        </w:rPr>
        <w:t>,</w:t>
      </w:r>
      <w:r w:rsidRPr="00EC1178">
        <w:rPr>
          <w:rStyle w:val="Hyperlink"/>
          <w:color w:val="auto"/>
          <w:u w:val="none"/>
        </w:rPr>
        <w:t xml:space="preserve"> E9</w:t>
      </w:r>
      <w:r w:rsidR="00B1434D" w:rsidRPr="00EC1178">
        <w:rPr>
          <w:rStyle w:val="Hyperlink"/>
          <w:color w:val="auto"/>
          <w:u w:val="none"/>
        </w:rPr>
        <w:t>,</w:t>
      </w:r>
      <w:r w:rsidRPr="00EC1178">
        <w:rPr>
          <w:rStyle w:val="Hyperlink"/>
          <w:color w:val="auto"/>
          <w:u w:val="none"/>
        </w:rPr>
        <w:t xml:space="preserve"> E10 estão trabalhando, as </w:t>
      </w:r>
      <w:r w:rsidR="00722E17" w:rsidRPr="00EC1178">
        <w:rPr>
          <w:rStyle w:val="Hyperlink"/>
          <w:color w:val="auto"/>
          <w:u w:val="none"/>
        </w:rPr>
        <w:t>respostas foram</w:t>
      </w:r>
      <w:r w:rsidRPr="00EC1178">
        <w:rPr>
          <w:rStyle w:val="Hyperlink"/>
          <w:color w:val="auto"/>
          <w:u w:val="none"/>
        </w:rPr>
        <w:t xml:space="preserve"> que estão atuando respectivamente em Gestão de </w:t>
      </w:r>
      <w:r w:rsidR="00722E17" w:rsidRPr="00EC1178">
        <w:rPr>
          <w:rStyle w:val="Hyperlink"/>
          <w:color w:val="auto"/>
          <w:u w:val="none"/>
        </w:rPr>
        <w:t>projetos; Educação</w:t>
      </w:r>
      <w:r w:rsidRPr="00EC1178">
        <w:rPr>
          <w:rStyle w:val="Hyperlink"/>
          <w:color w:val="auto"/>
          <w:u w:val="none"/>
        </w:rPr>
        <w:t xml:space="preserve">; Fabricação e desenvolvimento de </w:t>
      </w:r>
      <w:r w:rsidR="00F84F61" w:rsidRPr="00EC1178">
        <w:rPr>
          <w:rStyle w:val="Hyperlink"/>
          <w:color w:val="auto"/>
          <w:u w:val="none"/>
        </w:rPr>
        <w:t>melhores processos</w:t>
      </w:r>
      <w:r w:rsidRPr="00EC1178">
        <w:rPr>
          <w:rStyle w:val="Hyperlink"/>
          <w:color w:val="auto"/>
          <w:u w:val="none"/>
        </w:rPr>
        <w:t xml:space="preserve"> na entrada e </w:t>
      </w:r>
      <w:r w:rsidR="00AE7F5B" w:rsidRPr="00EC1178">
        <w:rPr>
          <w:rStyle w:val="Hyperlink"/>
          <w:color w:val="auto"/>
          <w:u w:val="none"/>
        </w:rPr>
        <w:t>saída</w:t>
      </w:r>
      <w:r w:rsidRPr="00EC1178">
        <w:rPr>
          <w:rStyle w:val="Hyperlink"/>
          <w:color w:val="auto"/>
          <w:u w:val="none"/>
        </w:rPr>
        <w:t xml:space="preserve"> de blocos; </w:t>
      </w:r>
      <w:r w:rsidR="00722E17" w:rsidRPr="00EC1178">
        <w:rPr>
          <w:rStyle w:val="Hyperlink"/>
          <w:color w:val="auto"/>
          <w:u w:val="none"/>
        </w:rPr>
        <w:t>Área</w:t>
      </w:r>
      <w:r w:rsidRPr="00EC1178">
        <w:rPr>
          <w:rStyle w:val="Hyperlink"/>
          <w:color w:val="auto"/>
          <w:u w:val="none"/>
        </w:rPr>
        <w:t xml:space="preserve"> de óleo e </w:t>
      </w:r>
      <w:r w:rsidR="00722E17" w:rsidRPr="00EC1178">
        <w:rPr>
          <w:rStyle w:val="Hyperlink"/>
          <w:color w:val="auto"/>
          <w:u w:val="none"/>
        </w:rPr>
        <w:t>gás, Mineração</w:t>
      </w:r>
      <w:r w:rsidRPr="00EC1178">
        <w:rPr>
          <w:rStyle w:val="Hyperlink"/>
          <w:color w:val="auto"/>
          <w:u w:val="none"/>
        </w:rPr>
        <w:t xml:space="preserve">. Construção civil; Segurança do </w:t>
      </w:r>
      <w:r w:rsidR="00722E17" w:rsidRPr="00EC1178">
        <w:rPr>
          <w:rStyle w:val="Hyperlink"/>
          <w:color w:val="auto"/>
          <w:u w:val="none"/>
        </w:rPr>
        <w:t>trabalho; Gestão</w:t>
      </w:r>
      <w:r w:rsidRPr="00EC1178">
        <w:rPr>
          <w:rStyle w:val="Hyperlink"/>
          <w:color w:val="auto"/>
          <w:u w:val="none"/>
        </w:rPr>
        <w:t xml:space="preserve"> da inovação</w:t>
      </w:r>
      <w:r w:rsidR="00722E17" w:rsidRPr="00EC1178">
        <w:rPr>
          <w:rStyle w:val="Hyperlink"/>
          <w:color w:val="auto"/>
          <w:u w:val="none"/>
        </w:rPr>
        <w:t>;</w:t>
      </w:r>
      <w:r w:rsidRPr="00EC1178">
        <w:rPr>
          <w:rStyle w:val="Hyperlink"/>
          <w:color w:val="auto"/>
          <w:u w:val="none"/>
        </w:rPr>
        <w:t xml:space="preserve"> Mineração, Segurança do </w:t>
      </w:r>
      <w:r w:rsidR="00722E17" w:rsidRPr="00EC1178">
        <w:rPr>
          <w:rStyle w:val="Hyperlink"/>
          <w:color w:val="auto"/>
          <w:u w:val="none"/>
        </w:rPr>
        <w:t>trabalho; Metalúrgico, Siderúrgico</w:t>
      </w:r>
      <w:r w:rsidRPr="00EC1178">
        <w:rPr>
          <w:rStyle w:val="Hyperlink"/>
          <w:color w:val="auto"/>
          <w:u w:val="none"/>
        </w:rPr>
        <w:t xml:space="preserve">. O entrevistado E7 relatou não estar trabalhando na área por ser </w:t>
      </w:r>
      <w:r w:rsidR="00F84F61" w:rsidRPr="00EC1178">
        <w:rPr>
          <w:rStyle w:val="Hyperlink"/>
          <w:color w:val="auto"/>
          <w:u w:val="none"/>
        </w:rPr>
        <w:t>recém-formado</w:t>
      </w:r>
      <w:r w:rsidRPr="00EC1178">
        <w:rPr>
          <w:rStyle w:val="Hyperlink"/>
          <w:color w:val="auto"/>
          <w:u w:val="none"/>
        </w:rPr>
        <w:t>.</w:t>
      </w:r>
    </w:p>
    <w:p w14:paraId="58563A4E" w14:textId="77777777" w:rsidR="00BF50A8" w:rsidRPr="00BF50A8" w:rsidRDefault="00BF50A8" w:rsidP="00BF50A8">
      <w:pPr>
        <w:rPr>
          <w:rStyle w:val="Hyperlink"/>
          <w:color w:val="auto"/>
          <w:u w:val="none"/>
        </w:rPr>
      </w:pPr>
      <w:r w:rsidRPr="00EC1178">
        <w:rPr>
          <w:rStyle w:val="Hyperlink"/>
          <w:color w:val="auto"/>
          <w:u w:val="none"/>
        </w:rPr>
        <w:t>Diante das re</w:t>
      </w:r>
      <w:r w:rsidR="006E3E81">
        <w:rPr>
          <w:rStyle w:val="Hyperlink"/>
          <w:color w:val="auto"/>
          <w:u w:val="none"/>
        </w:rPr>
        <w:t xml:space="preserve">spostas apresentadas no quadro </w:t>
      </w:r>
      <w:r w:rsidR="008F56B1">
        <w:rPr>
          <w:rStyle w:val="Hyperlink"/>
          <w:color w:val="auto"/>
          <w:u w:val="none"/>
        </w:rPr>
        <w:t>09</w:t>
      </w:r>
      <w:r w:rsidRPr="00EC1178">
        <w:rPr>
          <w:rStyle w:val="Hyperlink"/>
          <w:color w:val="auto"/>
          <w:u w:val="none"/>
        </w:rPr>
        <w:t xml:space="preserve"> o resultado revelou que os   engenheiros de </w:t>
      </w:r>
      <w:r w:rsidR="00722E17" w:rsidRPr="00EC1178">
        <w:rPr>
          <w:rStyle w:val="Hyperlink"/>
          <w:color w:val="auto"/>
          <w:u w:val="none"/>
        </w:rPr>
        <w:t>produção possuem</w:t>
      </w:r>
      <w:r w:rsidRPr="00EC1178">
        <w:rPr>
          <w:rStyle w:val="Hyperlink"/>
          <w:color w:val="auto"/>
          <w:u w:val="none"/>
        </w:rPr>
        <w:t xml:space="preserve"> atuação profissional voltadas ás diversas </w:t>
      </w:r>
      <w:r w:rsidR="00722E17" w:rsidRPr="00EC1178">
        <w:rPr>
          <w:rStyle w:val="Hyperlink"/>
          <w:color w:val="auto"/>
          <w:u w:val="none"/>
        </w:rPr>
        <w:t>áreas do</w:t>
      </w:r>
      <w:r w:rsidRPr="00EC1178">
        <w:rPr>
          <w:rStyle w:val="Hyperlink"/>
          <w:color w:val="auto"/>
          <w:u w:val="none"/>
        </w:rPr>
        <w:t xml:space="preserve"> setor produtivo. Isso confirma </w:t>
      </w:r>
      <w:r w:rsidR="00722E17" w:rsidRPr="00EC1178">
        <w:rPr>
          <w:rStyle w:val="Hyperlink"/>
          <w:color w:val="auto"/>
          <w:u w:val="none"/>
        </w:rPr>
        <w:t>a teoria</w:t>
      </w:r>
      <w:r w:rsidRPr="00EC1178">
        <w:rPr>
          <w:rStyle w:val="Hyperlink"/>
          <w:color w:val="auto"/>
          <w:u w:val="none"/>
        </w:rPr>
        <w:t xml:space="preserve"> de FURLANETTO, (2006</w:t>
      </w:r>
      <w:r w:rsidR="00722E17" w:rsidRPr="00EC1178">
        <w:rPr>
          <w:rStyle w:val="Hyperlink"/>
          <w:color w:val="auto"/>
          <w:u w:val="none"/>
        </w:rPr>
        <w:t>) quando</w:t>
      </w:r>
      <w:r w:rsidRPr="00EC1178">
        <w:rPr>
          <w:rStyle w:val="Hyperlink"/>
          <w:color w:val="auto"/>
          <w:u w:val="none"/>
        </w:rPr>
        <w:t xml:space="preserve"> afirma </w:t>
      </w:r>
      <w:r w:rsidR="00722E17" w:rsidRPr="00EC1178">
        <w:rPr>
          <w:rStyle w:val="Hyperlink"/>
          <w:color w:val="auto"/>
          <w:u w:val="none"/>
        </w:rPr>
        <w:t>que o</w:t>
      </w:r>
      <w:r w:rsidRPr="00EC1178">
        <w:rPr>
          <w:rStyle w:val="Hyperlink"/>
          <w:color w:val="auto"/>
          <w:u w:val="none"/>
        </w:rPr>
        <w:t xml:space="preserve"> mercado de trabalho para este profissional é amplo, sendo possível atuar nas diferentes áreas de uma organização como finanças, produção, recursos humanos, marketing ou desenvolvimento do produto.</w:t>
      </w:r>
    </w:p>
    <w:p w14:paraId="7F07B68C" w14:textId="77777777" w:rsidR="00AE7F5B" w:rsidRDefault="00AE7F5B" w:rsidP="00722E17">
      <w:pPr>
        <w:rPr>
          <w:rStyle w:val="Hyperlink"/>
          <w:color w:val="auto"/>
          <w:u w:val="none"/>
        </w:rPr>
      </w:pPr>
    </w:p>
    <w:p w14:paraId="65F30E7F" w14:textId="77777777" w:rsidR="00AE7F5B" w:rsidRPr="00AE7F5B" w:rsidRDefault="00AE7F5B" w:rsidP="00AE7F5B">
      <w:pPr>
        <w:pStyle w:val="Ttulo1"/>
        <w:rPr>
          <w:rStyle w:val="Hyperlink"/>
          <w:color w:val="auto"/>
          <w:u w:val="none"/>
        </w:rPr>
      </w:pPr>
      <w:r>
        <w:rPr>
          <w:rStyle w:val="Hyperlink"/>
          <w:color w:val="auto"/>
          <w:u w:val="none"/>
        </w:rPr>
        <w:t xml:space="preserve">5 </w:t>
      </w:r>
      <w:r w:rsidRPr="00AE7F5B">
        <w:rPr>
          <w:rStyle w:val="Hyperlink"/>
          <w:color w:val="auto"/>
          <w:u w:val="none"/>
        </w:rPr>
        <w:t>CONSIDERAÇÕES FINAIS</w:t>
      </w:r>
    </w:p>
    <w:p w14:paraId="387FFEDF" w14:textId="77777777" w:rsidR="00AE7F5B" w:rsidRDefault="00AE7F5B" w:rsidP="00AE7F5B">
      <w:pPr>
        <w:rPr>
          <w:rStyle w:val="Hyperlink"/>
          <w:color w:val="auto"/>
          <w:u w:val="none"/>
        </w:rPr>
      </w:pPr>
    </w:p>
    <w:p w14:paraId="21617799" w14:textId="2700F26D" w:rsidR="00AE7F5B" w:rsidRPr="00AE7F5B" w:rsidRDefault="00AE7F5B" w:rsidP="00AE7F5B">
      <w:pPr>
        <w:rPr>
          <w:rStyle w:val="Hyperlink"/>
          <w:color w:val="auto"/>
          <w:u w:val="none"/>
        </w:rPr>
      </w:pPr>
      <w:r w:rsidRPr="00AE7F5B">
        <w:rPr>
          <w:rStyle w:val="Hyperlink"/>
          <w:color w:val="auto"/>
          <w:u w:val="none"/>
        </w:rPr>
        <w:t xml:space="preserve">O presente trabalho teve como objetivo geral apresentar um panorama da engenharia de produção no tocante à expectativa e </w:t>
      </w:r>
      <w:r w:rsidR="00CE0401">
        <w:rPr>
          <w:rStyle w:val="Hyperlink"/>
          <w:color w:val="auto"/>
          <w:u w:val="none"/>
        </w:rPr>
        <w:t xml:space="preserve">a </w:t>
      </w:r>
      <w:r w:rsidRPr="00AE7F5B">
        <w:rPr>
          <w:rStyle w:val="Hyperlink"/>
          <w:color w:val="auto"/>
          <w:u w:val="none"/>
        </w:rPr>
        <w:t xml:space="preserve">satisfação do profissional engenheiro de produção com a profissão. Foram apresentadas por meio das entrevistas as expectativas dos engenheiros de produção relativas à sua profissão, a satisfação e a área de atuação destes profissionais no mercado de trabalho. </w:t>
      </w:r>
    </w:p>
    <w:p w14:paraId="3335E01B" w14:textId="77777777" w:rsidR="00AE7F5B" w:rsidRPr="00AE7F5B" w:rsidRDefault="00AE7F5B" w:rsidP="00AE7F5B">
      <w:pPr>
        <w:rPr>
          <w:rStyle w:val="Hyperlink"/>
          <w:color w:val="auto"/>
          <w:u w:val="none"/>
        </w:rPr>
      </w:pPr>
      <w:r>
        <w:rPr>
          <w:rStyle w:val="Hyperlink"/>
          <w:color w:val="auto"/>
          <w:u w:val="none"/>
        </w:rPr>
        <w:t>Sobre a expectati</w:t>
      </w:r>
      <w:r w:rsidRPr="00AE7F5B">
        <w:rPr>
          <w:rStyle w:val="Hyperlink"/>
          <w:color w:val="auto"/>
          <w:u w:val="none"/>
        </w:rPr>
        <w:t>va a ser alcançada com o curso o estudo demonstrou que de um modo geral os profissionais engenheiros de produção atingiram seus objetivos relativos a formação e a profissão tanto no campo de empregabilidade quanto ao adquirir conhecimento habilidades e competências profissionais.</w:t>
      </w:r>
    </w:p>
    <w:p w14:paraId="34E33623" w14:textId="09E07FCA" w:rsidR="00AE7F5B" w:rsidRPr="00AE7F5B" w:rsidRDefault="00AE7F5B" w:rsidP="00AE7F5B">
      <w:pPr>
        <w:rPr>
          <w:rStyle w:val="Hyperlink"/>
          <w:color w:val="auto"/>
          <w:u w:val="none"/>
        </w:rPr>
      </w:pPr>
      <w:r w:rsidRPr="00AE7F5B">
        <w:rPr>
          <w:rStyle w:val="Hyperlink"/>
          <w:color w:val="auto"/>
          <w:u w:val="none"/>
        </w:rPr>
        <w:t>A pesquisa demostrou que a maioria dos engenheiros de produção entrevistados se manifest</w:t>
      </w:r>
      <w:r w:rsidR="00CE0401">
        <w:rPr>
          <w:rStyle w:val="Hyperlink"/>
          <w:color w:val="auto"/>
          <w:u w:val="none"/>
        </w:rPr>
        <w:t>ou</w:t>
      </w:r>
      <w:r w:rsidRPr="00AE7F5B">
        <w:rPr>
          <w:rStyle w:val="Hyperlink"/>
          <w:color w:val="auto"/>
          <w:u w:val="none"/>
        </w:rPr>
        <w:t xml:space="preserve"> satisfeit</w:t>
      </w:r>
      <w:r w:rsidR="00CE0401">
        <w:rPr>
          <w:rStyle w:val="Hyperlink"/>
          <w:color w:val="auto"/>
          <w:u w:val="none"/>
        </w:rPr>
        <w:t>a</w:t>
      </w:r>
      <w:r w:rsidRPr="00AE7F5B">
        <w:rPr>
          <w:rStyle w:val="Hyperlink"/>
          <w:color w:val="auto"/>
          <w:u w:val="none"/>
        </w:rPr>
        <w:t xml:space="preserve"> no que tange a realização pessoal com a profissão e empregabilidade, mas existe dificuldades   relativas a necessidade de atribuição profissional na profissão.</w:t>
      </w:r>
    </w:p>
    <w:p w14:paraId="0BA0BDC0" w14:textId="126A05BB" w:rsidR="00AE7F5B" w:rsidRPr="00AE7F5B" w:rsidRDefault="00AE7F5B" w:rsidP="00AE7F5B">
      <w:pPr>
        <w:rPr>
          <w:rStyle w:val="Hyperlink"/>
          <w:color w:val="auto"/>
          <w:u w:val="none"/>
        </w:rPr>
      </w:pPr>
      <w:r w:rsidRPr="00AE7F5B">
        <w:rPr>
          <w:rStyle w:val="Hyperlink"/>
          <w:color w:val="auto"/>
          <w:u w:val="none"/>
        </w:rPr>
        <w:t>Assim sendo</w:t>
      </w:r>
      <w:r w:rsidR="00CE0401">
        <w:rPr>
          <w:rStyle w:val="Hyperlink"/>
          <w:color w:val="auto"/>
          <w:u w:val="none"/>
        </w:rPr>
        <w:t>,</w:t>
      </w:r>
      <w:r w:rsidRPr="00AE7F5B">
        <w:rPr>
          <w:rStyle w:val="Hyperlink"/>
          <w:color w:val="auto"/>
          <w:u w:val="none"/>
        </w:rPr>
        <w:t xml:space="preserve"> ao identificar a insatisfação de um entrevistado sobre a restrição técnica profissional do engenheiro de produção no mercado de trabalho, esta condição aponta para a necessidade de estudos e pesquisa investigativa sobre o arcabouço legal de atribuição profissional do engenheiro de produção no mercado de trabalho e nas instituições de formação e habilitação profissional.</w:t>
      </w:r>
    </w:p>
    <w:p w14:paraId="309C2AD8" w14:textId="77777777" w:rsidR="00AE7F5B" w:rsidRPr="00AE7F5B" w:rsidRDefault="00AE7F5B" w:rsidP="00AE7F5B">
      <w:pPr>
        <w:rPr>
          <w:rStyle w:val="Hyperlink"/>
          <w:color w:val="auto"/>
          <w:u w:val="none"/>
        </w:rPr>
      </w:pPr>
      <w:r w:rsidRPr="00AE7F5B">
        <w:rPr>
          <w:rStyle w:val="Hyperlink"/>
          <w:color w:val="auto"/>
          <w:u w:val="none"/>
        </w:rPr>
        <w:t xml:space="preserve">Ainda sobre a satisfação o estudo demonstrou a visão de entrevistados sobre a importância da profissão para o presente e o futuro do país devido a sua amplitude de atuação em gestão pública e no setor produtivo. </w:t>
      </w:r>
    </w:p>
    <w:p w14:paraId="72246DDE" w14:textId="04932E72" w:rsidR="00AE7F5B" w:rsidRPr="00AE7F5B" w:rsidRDefault="00AE7F5B" w:rsidP="00AE7F5B">
      <w:pPr>
        <w:rPr>
          <w:rStyle w:val="Hyperlink"/>
          <w:color w:val="auto"/>
          <w:u w:val="none"/>
        </w:rPr>
      </w:pPr>
      <w:r w:rsidRPr="00AE7F5B">
        <w:rPr>
          <w:rStyle w:val="Hyperlink"/>
          <w:color w:val="auto"/>
          <w:u w:val="none"/>
        </w:rPr>
        <w:t xml:space="preserve">Ao final das entrevistas um ponto que chamou a atenção </w:t>
      </w:r>
      <w:r w:rsidR="000E3EFB">
        <w:rPr>
          <w:rStyle w:val="Hyperlink"/>
          <w:color w:val="auto"/>
          <w:u w:val="none"/>
        </w:rPr>
        <w:t>foi</w:t>
      </w:r>
      <w:r w:rsidRPr="00AE7F5B">
        <w:rPr>
          <w:rStyle w:val="Hyperlink"/>
          <w:color w:val="auto"/>
          <w:u w:val="none"/>
        </w:rPr>
        <w:t xml:space="preserve"> a ampla atuação da profissão de engenharia de produção no mercado de trabalho e setor produtivo, bem como a satisfação dos profissionais   entrevistados em poder atuar profissionalmente com diversas competências e habilidades profissionais adquiridas na formação acadêmica.</w:t>
      </w:r>
    </w:p>
    <w:p w14:paraId="7A97CFD6" w14:textId="77777777" w:rsidR="00AE7F5B" w:rsidRPr="00AE7F5B" w:rsidRDefault="00AE7F5B" w:rsidP="00AE7F5B">
      <w:pPr>
        <w:rPr>
          <w:rStyle w:val="Hyperlink"/>
          <w:color w:val="auto"/>
          <w:u w:val="none"/>
        </w:rPr>
      </w:pPr>
      <w:r w:rsidRPr="00AE7F5B">
        <w:rPr>
          <w:rStyle w:val="Hyperlink"/>
          <w:color w:val="auto"/>
          <w:u w:val="none"/>
        </w:rPr>
        <w:t xml:space="preserve">Compreende-se que os objetivos propostos nesse trabalho foram atingidos, apesar de possuir como limitação a falta de tempo para realização de um número </w:t>
      </w:r>
      <w:r w:rsidRPr="00AE7F5B">
        <w:rPr>
          <w:rStyle w:val="Hyperlink"/>
          <w:color w:val="auto"/>
          <w:u w:val="none"/>
        </w:rPr>
        <w:lastRenderedPageBreak/>
        <w:t>maior de entrevistas o que enriqueceria o conteúdo de dados e informações a serem analisadas.</w:t>
      </w:r>
    </w:p>
    <w:p w14:paraId="2D0D3E0D" w14:textId="77777777" w:rsidR="00AE7F5B" w:rsidRPr="00AE7F5B" w:rsidRDefault="00AE7F5B" w:rsidP="00AE7F5B">
      <w:pPr>
        <w:rPr>
          <w:rStyle w:val="Hyperlink"/>
          <w:color w:val="auto"/>
          <w:u w:val="none"/>
        </w:rPr>
      </w:pPr>
      <w:r w:rsidRPr="00AE7F5B">
        <w:rPr>
          <w:rStyle w:val="Hyperlink"/>
          <w:color w:val="auto"/>
          <w:u w:val="none"/>
        </w:rPr>
        <w:t xml:space="preserve">Acredita-se que a principal contribuição deste trabalho está no fato que a profissão engenharia de produção é recente em relação as demais engenharias e os estudos são escassos relativos a temática expectativas e satisfação destes profissionais com a profissão e o mercado de trabalho. </w:t>
      </w:r>
    </w:p>
    <w:p w14:paraId="7012558E" w14:textId="77777777" w:rsidR="00AE7F5B" w:rsidRDefault="00AE7F5B" w:rsidP="00AE7F5B">
      <w:pPr>
        <w:rPr>
          <w:rStyle w:val="Hyperlink"/>
          <w:color w:val="auto"/>
          <w:u w:val="none"/>
        </w:rPr>
      </w:pPr>
      <w:r w:rsidRPr="00AE7F5B">
        <w:rPr>
          <w:rStyle w:val="Hyperlink"/>
          <w:color w:val="auto"/>
          <w:u w:val="none"/>
        </w:rPr>
        <w:t>Para futuras pesquisas sugere-se expandir o universo de entrevistas buscando analisar a atuação técnica profissional do engenheiro de produção nos variados segmentos e serviços do setor produtivo bem como sua satisfação profissional.</w:t>
      </w:r>
    </w:p>
    <w:p w14:paraId="0A692AD1" w14:textId="77777777" w:rsidR="00DA34E9" w:rsidRDefault="00DA34E9" w:rsidP="00AE7F5B">
      <w:pPr>
        <w:rPr>
          <w:rStyle w:val="Hyperlink"/>
          <w:color w:val="auto"/>
          <w:u w:val="none"/>
        </w:rPr>
      </w:pPr>
    </w:p>
    <w:p w14:paraId="7F9C3BB6" w14:textId="77777777" w:rsidR="00DA34E9" w:rsidRDefault="00192183" w:rsidP="00192183">
      <w:pPr>
        <w:pStyle w:val="Ttulo1"/>
        <w:tabs>
          <w:tab w:val="center" w:pos="4535"/>
          <w:tab w:val="left" w:pos="6195"/>
        </w:tabs>
        <w:jc w:val="left"/>
        <w:rPr>
          <w:rStyle w:val="Hyperlink"/>
          <w:color w:val="auto"/>
          <w:u w:val="none"/>
        </w:rPr>
      </w:pPr>
      <w:r>
        <w:rPr>
          <w:rStyle w:val="Hyperlink"/>
          <w:color w:val="auto"/>
          <w:u w:val="none"/>
        </w:rPr>
        <w:tab/>
      </w:r>
      <w:r w:rsidR="00DA34E9">
        <w:rPr>
          <w:rStyle w:val="Hyperlink"/>
          <w:color w:val="auto"/>
          <w:u w:val="none"/>
        </w:rPr>
        <w:t>REFERÊNCIAS</w:t>
      </w:r>
    </w:p>
    <w:p w14:paraId="60E50617" w14:textId="77777777" w:rsidR="00777EFC" w:rsidRPr="004A38C0" w:rsidRDefault="00777EFC" w:rsidP="004A38C0"/>
    <w:p w14:paraId="7914642C" w14:textId="40004838" w:rsidR="00177DEE" w:rsidRPr="0048424E" w:rsidRDefault="00177DEE" w:rsidP="0048424E">
      <w:pPr>
        <w:shd w:val="clear" w:color="auto" w:fill="FFFFFF"/>
        <w:ind w:firstLine="0"/>
        <w:jc w:val="left"/>
        <w:rPr>
          <w:color w:val="000000"/>
        </w:rPr>
      </w:pPr>
      <w:r w:rsidRPr="0048424E">
        <w:rPr>
          <w:color w:val="000000"/>
        </w:rPr>
        <w:t>ABEPRO‌ ‌-‌ ‌Associação‌ ‌Brasileira‌ ‌de‌ ‌Engenharia‌ ‌de‌ ‌</w:t>
      </w:r>
      <w:r w:rsidR="0048424E" w:rsidRPr="0048424E">
        <w:rPr>
          <w:color w:val="000000"/>
        </w:rPr>
        <w:t>Produção. ‌</w:t>
      </w:r>
      <w:r w:rsidRPr="0048424E">
        <w:rPr>
          <w:b/>
          <w:color w:val="000000"/>
        </w:rPr>
        <w:t>‌Áreas‌ ‌e‌ ‌sub-áreas‌ ‌de‌ ‌Engenharia‌ ‌de‌ ‌</w:t>
      </w:r>
      <w:r w:rsidR="0048424E" w:rsidRPr="0048424E">
        <w:rPr>
          <w:b/>
          <w:color w:val="000000"/>
        </w:rPr>
        <w:t>Produção</w:t>
      </w:r>
      <w:r w:rsidR="0048424E" w:rsidRPr="0048424E">
        <w:rPr>
          <w:color w:val="000000"/>
        </w:rPr>
        <w:t>. ‌</w:t>
      </w:r>
      <w:r w:rsidRPr="0048424E">
        <w:rPr>
          <w:color w:val="000000"/>
        </w:rPr>
        <w:t>2008.‌ ‌Disponível‌ ‌em:‌</w:t>
      </w:r>
      <w:r w:rsidR="0048424E">
        <w:rPr>
          <w:color w:val="000000"/>
        </w:rPr>
        <w:t xml:space="preserve"> </w:t>
      </w:r>
      <w:r w:rsidRPr="0048424E">
        <w:rPr>
          <w:color w:val="000000"/>
        </w:rPr>
        <w:t>http://www.abepro.org.br/interna.a</w:t>
      </w:r>
      <w:r w:rsidR="0048424E">
        <w:rPr>
          <w:color w:val="000000"/>
        </w:rPr>
        <w:t xml:space="preserve">sp?c=362.‌ ‌Acesso‌ ‌em‌: ‌01‌ </w:t>
      </w:r>
      <w:r w:rsidRPr="0048424E">
        <w:rPr>
          <w:color w:val="000000"/>
        </w:rPr>
        <w:t>de‌ ‌setembro‌ ‌de‌ ‌</w:t>
      </w:r>
      <w:r w:rsidR="0048424E">
        <w:rPr>
          <w:color w:val="000000"/>
        </w:rPr>
        <w:t>2020</w:t>
      </w:r>
      <w:r w:rsidRPr="0048424E">
        <w:rPr>
          <w:color w:val="000000"/>
        </w:rPr>
        <w:t>.‌ </w:t>
      </w:r>
    </w:p>
    <w:p w14:paraId="15A1334A" w14:textId="77777777" w:rsidR="00177DEE" w:rsidRPr="0048424E" w:rsidRDefault="00177DEE" w:rsidP="0048424E">
      <w:pPr>
        <w:shd w:val="clear" w:color="auto" w:fill="FFFFFF"/>
        <w:ind w:firstLine="0"/>
        <w:jc w:val="left"/>
        <w:rPr>
          <w:color w:val="000000"/>
        </w:rPr>
      </w:pPr>
    </w:p>
    <w:p w14:paraId="64395C5F" w14:textId="439F534D" w:rsidR="00177DEE" w:rsidRPr="0048424E" w:rsidRDefault="00177DEE" w:rsidP="0048424E">
      <w:pPr>
        <w:shd w:val="clear" w:color="auto" w:fill="FFFFFF"/>
        <w:ind w:firstLine="0"/>
        <w:jc w:val="left"/>
        <w:rPr>
          <w:color w:val="000000"/>
        </w:rPr>
      </w:pPr>
      <w:r w:rsidRPr="0048424E">
        <w:rPr>
          <w:color w:val="000000"/>
        </w:rPr>
        <w:t xml:space="preserve">ABEPRO‌ </w:t>
      </w:r>
      <w:r w:rsidR="0048424E">
        <w:rPr>
          <w:color w:val="000000"/>
        </w:rPr>
        <w:t>‌</w:t>
      </w:r>
      <w:r w:rsidR="0048424E" w:rsidRPr="0048424E">
        <w:rPr>
          <w:color w:val="000000"/>
        </w:rPr>
        <w:t>(</w:t>
      </w:r>
      <w:r w:rsidRPr="0048424E">
        <w:rPr>
          <w:color w:val="000000"/>
        </w:rPr>
        <w:t>Associação‌ ‌Brasileira‌ ‌de‌ ‌Engenharia‌ ‌de‌ ‌Produção).‌ ‌</w:t>
      </w:r>
      <w:r w:rsidRPr="0048424E">
        <w:rPr>
          <w:b/>
          <w:color w:val="000000"/>
        </w:rPr>
        <w:t>Engenharia‌ ‌de‌ ‌Produção:‌ ‌grande‌ ‌área‌ ‌e‌ ‌diretrizes‌ ‌curriculares</w:t>
      </w:r>
      <w:r w:rsidRPr="0048424E">
        <w:rPr>
          <w:color w:val="000000"/>
        </w:rPr>
        <w:t>.‌ ‌Porto‌ ‌Alegre,‌ ‌2001.‌ ‌</w:t>
      </w:r>
      <w:r w:rsidRPr="0048424E">
        <w:t>Disponível em: http://www.abepro.org.br/arquivos/websites/1/DiretrCurr2001.pdf. Acesso em:</w:t>
      </w:r>
      <w:r w:rsidR="0048424E">
        <w:t xml:space="preserve"> 20 ago. 2020.</w:t>
      </w:r>
    </w:p>
    <w:p w14:paraId="29F9280A" w14:textId="77777777" w:rsidR="00177DEE" w:rsidRPr="0048424E" w:rsidRDefault="00177DEE" w:rsidP="0048424E">
      <w:pPr>
        <w:shd w:val="clear" w:color="auto" w:fill="FFFFFF"/>
        <w:ind w:firstLine="0"/>
        <w:jc w:val="left"/>
        <w:rPr>
          <w:color w:val="000000"/>
        </w:rPr>
      </w:pPr>
    </w:p>
    <w:p w14:paraId="5681C034" w14:textId="39121FB6" w:rsidR="00177DEE" w:rsidRPr="0048424E" w:rsidRDefault="00177DEE" w:rsidP="0048424E">
      <w:pPr>
        <w:ind w:firstLine="0"/>
        <w:jc w:val="left"/>
        <w:rPr>
          <w:rFonts w:eastAsia="Times New Roman"/>
        </w:rPr>
      </w:pPr>
      <w:r w:rsidRPr="0048424E">
        <w:rPr>
          <w:color w:val="000000"/>
        </w:rPr>
        <w:t xml:space="preserve">ABRANTES, T. </w:t>
      </w:r>
      <w:r w:rsidRPr="0048424E">
        <w:rPr>
          <w:b/>
          <w:color w:val="000000"/>
        </w:rPr>
        <w:t>Os engenheiros mais procurados do país:</w:t>
      </w:r>
      <w:r w:rsidRPr="0048424E">
        <w:rPr>
          <w:color w:val="000000"/>
        </w:rPr>
        <w:t xml:space="preserve"> segundo headhunters.</w:t>
      </w:r>
      <w:r w:rsidRPr="0048424E">
        <w:t xml:space="preserve"> </w:t>
      </w:r>
      <w:r w:rsidRPr="0048424E">
        <w:rPr>
          <w:color w:val="000000"/>
        </w:rPr>
        <w:t>Revista Exame</w:t>
      </w:r>
      <w:r w:rsidRPr="0048424E">
        <w:t>. São Paulo,</w:t>
      </w:r>
      <w:r w:rsidRPr="0048424E">
        <w:rPr>
          <w:color w:val="000000"/>
        </w:rPr>
        <w:t xml:space="preserve"> 2013. Disponível em: http://exame.abril.com.br/carreira/noticias/os-engenheiros-mais-procurados-do-pais-segundo-headhu</w:t>
      </w:r>
      <w:r w:rsidR="0048424E">
        <w:rPr>
          <w:color w:val="000000"/>
        </w:rPr>
        <w:t>nters. Acesso em: 20 set. 2020.</w:t>
      </w:r>
    </w:p>
    <w:p w14:paraId="27D83007" w14:textId="77777777" w:rsidR="00A062A8" w:rsidRPr="0048424E" w:rsidRDefault="00A062A8" w:rsidP="00A062A8">
      <w:pPr>
        <w:shd w:val="clear" w:color="auto" w:fill="FFFFFF"/>
        <w:ind w:firstLine="0"/>
        <w:jc w:val="left"/>
        <w:rPr>
          <w:rFonts w:eastAsia="Times New Roman"/>
        </w:rPr>
      </w:pPr>
    </w:p>
    <w:p w14:paraId="493D10EF" w14:textId="2BB73C02" w:rsidR="00177DEE" w:rsidRDefault="00A062A8" w:rsidP="00A062A8">
      <w:pPr>
        <w:shd w:val="clear" w:color="auto" w:fill="FFFFFF"/>
        <w:ind w:firstLine="0"/>
        <w:jc w:val="left"/>
        <w:rPr>
          <w:color w:val="000000"/>
        </w:rPr>
      </w:pPr>
      <w:r w:rsidRPr="0048424E">
        <w:rPr>
          <w:color w:val="000000"/>
        </w:rPr>
        <w:t>BARBETTA,‌ ‌P.‌ ‌A.‌ ‌</w:t>
      </w:r>
      <w:r w:rsidRPr="0048424E">
        <w:rPr>
          <w:b/>
          <w:color w:val="000000"/>
        </w:rPr>
        <w:t>Estatística‌ ‌Aplicada‌ ‌às‌ ‌Ciências‌ ‌Sociais</w:t>
      </w:r>
      <w:r w:rsidRPr="0048424E">
        <w:rPr>
          <w:color w:val="000000"/>
        </w:rPr>
        <w:t>.‌ ‌Florianópolis:‌ ‌Editora‌ ‌da‌ ‌UFSC,‌ ‌2002.‌ </w:t>
      </w:r>
    </w:p>
    <w:p w14:paraId="2F85ECCC" w14:textId="77777777" w:rsidR="00A062A8" w:rsidRPr="0048424E" w:rsidRDefault="00A062A8" w:rsidP="00A062A8">
      <w:pPr>
        <w:shd w:val="clear" w:color="auto" w:fill="FFFFFF"/>
        <w:ind w:firstLine="0"/>
        <w:jc w:val="left"/>
        <w:rPr>
          <w:color w:val="000000"/>
        </w:rPr>
      </w:pPr>
    </w:p>
    <w:p w14:paraId="46BF89A6" w14:textId="0FF9EF17" w:rsidR="00177DEE" w:rsidRPr="0048424E" w:rsidRDefault="00177DEE" w:rsidP="0048424E">
      <w:pPr>
        <w:shd w:val="clear" w:color="auto" w:fill="FFFFFF"/>
        <w:ind w:firstLine="0"/>
        <w:jc w:val="left"/>
        <w:rPr>
          <w:color w:val="000000"/>
        </w:rPr>
      </w:pPr>
      <w:r w:rsidRPr="0048424E">
        <w:rPr>
          <w:color w:val="000000"/>
        </w:rPr>
        <w:t xml:space="preserve">BITTENCOURT,‌ ‌H.‌ ‌R.;‌ ‌VIALI,‌ ‌L.;‌ ‌BELTRAME,‌ ‌E.‌ </w:t>
      </w:r>
      <w:r w:rsidRPr="0048424E">
        <w:rPr>
          <w:b/>
          <w:color w:val="000000"/>
        </w:rPr>
        <w:t>‌A‌ ‌engenharia‌ ‌de‌ ‌produção‌ ‌no‌ ‌Brasil:</w:t>
      </w:r>
      <w:r w:rsidRPr="0048424E">
        <w:rPr>
          <w:color w:val="000000"/>
        </w:rPr>
        <w:t>‌ ‌um‌ ‌panorama‌ ‌</w:t>
      </w:r>
      <w:r w:rsidRPr="0048424E">
        <w:t>d</w:t>
      </w:r>
      <w:r w:rsidRPr="0048424E">
        <w:rPr>
          <w:color w:val="000000"/>
        </w:rPr>
        <w:t>os‌ ‌cursos‌ ‌de‌ ‌graduação‌ ‌e‌ ‌pós-graduação.‌ ‌</w:t>
      </w:r>
      <w:r w:rsidR="0048424E" w:rsidRPr="0048424E">
        <w:rPr>
          <w:color w:val="000000"/>
        </w:rPr>
        <w:t xml:space="preserve">Revista‌ ‌de‌ ‌Ensino </w:t>
      </w:r>
      <w:r w:rsidRPr="0048424E">
        <w:rPr>
          <w:color w:val="000000"/>
        </w:rPr>
        <w:t>de‌ ‌Engenharia</w:t>
      </w:r>
      <w:r w:rsidRPr="0048424E">
        <w:t>.</w:t>
      </w:r>
      <w:r w:rsidRPr="0048424E">
        <w:rPr>
          <w:color w:val="000000"/>
        </w:rPr>
        <w:t xml:space="preserve"> Rio Grande do Sul, ‌v.‌ ‌29,‌ ‌n.‌ ‌1,‌ ‌p.‌ ‌11-19,‌ ‌2010.‌ ‌</w:t>
      </w:r>
    </w:p>
    <w:p w14:paraId="2948D6AF" w14:textId="77777777" w:rsidR="00A062A8" w:rsidRDefault="00A062A8" w:rsidP="00A062A8">
      <w:pPr>
        <w:shd w:val="clear" w:color="auto" w:fill="FFFFFF"/>
        <w:ind w:firstLine="0"/>
        <w:jc w:val="left"/>
        <w:rPr>
          <w:color w:val="000000"/>
        </w:rPr>
      </w:pPr>
    </w:p>
    <w:p w14:paraId="35EB91E5" w14:textId="77777777" w:rsidR="00A062A8" w:rsidRPr="0048424E" w:rsidRDefault="00A062A8" w:rsidP="00A062A8">
      <w:pPr>
        <w:shd w:val="clear" w:color="auto" w:fill="FFFFFF"/>
        <w:ind w:firstLine="0"/>
        <w:jc w:val="left"/>
        <w:rPr>
          <w:b/>
          <w:color w:val="000000"/>
        </w:rPr>
      </w:pPr>
      <w:r w:rsidRPr="0048424E">
        <w:rPr>
          <w:color w:val="000000"/>
        </w:rPr>
        <w:t xml:space="preserve">CARVALHO,‌ ‌M.‌ ‌M.‌ </w:t>
      </w:r>
      <w:r w:rsidRPr="0048424E">
        <w:rPr>
          <w:b/>
          <w:color w:val="000000"/>
        </w:rPr>
        <w:t>‌Evolução‌ ‌dos‌ ‌Cursos‌ ‌de‌ ‌Engenharia‌ ‌de‌ ‌Produção‌ ‌no‌ ‌Brasil</w:t>
      </w:r>
      <w:r w:rsidRPr="0048424E">
        <w:rPr>
          <w:color w:val="000000"/>
        </w:rPr>
        <w:t>.‌ ‌Rio‌ ‌de‌ ‌Janeiro:‌ ‌Elsevier</w:t>
      </w:r>
      <w:r w:rsidRPr="0048424E">
        <w:t>,</w:t>
      </w:r>
      <w:r>
        <w:rPr>
          <w:color w:val="000000"/>
        </w:rPr>
        <w:t xml:space="preserve"> ‌2008.‌</w:t>
      </w:r>
      <w:r w:rsidRPr="0048424E">
        <w:rPr>
          <w:color w:val="000000"/>
        </w:rPr>
        <w:t> ‌</w:t>
      </w:r>
    </w:p>
    <w:p w14:paraId="757C1979" w14:textId="77777777" w:rsidR="00177DEE" w:rsidRPr="0048424E" w:rsidRDefault="00177DEE" w:rsidP="0048424E">
      <w:pPr>
        <w:shd w:val="clear" w:color="auto" w:fill="FFFFFF"/>
        <w:ind w:firstLine="0"/>
        <w:jc w:val="left"/>
        <w:rPr>
          <w:color w:val="000000"/>
        </w:rPr>
      </w:pPr>
    </w:p>
    <w:p w14:paraId="34EA1B49" w14:textId="524B869D" w:rsidR="00177DEE" w:rsidRPr="003F047A" w:rsidRDefault="00177DEE" w:rsidP="0048424E">
      <w:pPr>
        <w:ind w:firstLine="0"/>
        <w:jc w:val="left"/>
        <w:rPr>
          <w:color w:val="000000"/>
          <w:lang w:val="en-US"/>
        </w:rPr>
      </w:pPr>
      <w:r w:rsidRPr="0048424E">
        <w:t xml:space="preserve">CARVALHO, N. F.; ALMEIDA, Jalcione. </w:t>
      </w:r>
      <w:r w:rsidRPr="0048424E">
        <w:rPr>
          <w:b/>
        </w:rPr>
        <w:t>Sentidos de justiça e mediação de conflito ambiental:</w:t>
      </w:r>
      <w:r w:rsidRPr="0048424E">
        <w:t xml:space="preserve"> o caso do rompimento da barragem de Fundão, Mariana/MG, Brasil.</w:t>
      </w:r>
      <w:r w:rsidRPr="0048424E">
        <w:rPr>
          <w:b/>
        </w:rPr>
        <w:t xml:space="preserve"> </w:t>
      </w:r>
      <w:r w:rsidRPr="003F047A">
        <w:rPr>
          <w:lang w:val="en-US"/>
        </w:rPr>
        <w:t xml:space="preserve">Braz. Ap. Sci. Rev. Curitiba, v. 2, n. 3, p. 982-998, </w:t>
      </w:r>
      <w:proofErr w:type="spellStart"/>
      <w:proofErr w:type="gramStart"/>
      <w:r w:rsidRPr="003F047A">
        <w:rPr>
          <w:lang w:val="en-US"/>
        </w:rPr>
        <w:t>jul.</w:t>
      </w:r>
      <w:proofErr w:type="spellEnd"/>
      <w:r w:rsidRPr="003F047A">
        <w:rPr>
          <w:lang w:val="en-US"/>
        </w:rPr>
        <w:t>/</w:t>
      </w:r>
      <w:proofErr w:type="gramEnd"/>
      <w:r w:rsidRPr="003F047A">
        <w:rPr>
          <w:lang w:val="en-US"/>
        </w:rPr>
        <w:t xml:space="preserve">set. 2018. </w:t>
      </w:r>
    </w:p>
    <w:p w14:paraId="05A21F78" w14:textId="77777777" w:rsidR="00A062A8" w:rsidRDefault="00177DEE" w:rsidP="00A062A8">
      <w:pPr>
        <w:shd w:val="clear" w:color="auto" w:fill="FFFFFF"/>
        <w:ind w:firstLine="0"/>
        <w:jc w:val="left"/>
        <w:rPr>
          <w:color w:val="000000"/>
        </w:rPr>
      </w:pPr>
      <w:r w:rsidRPr="0048424E">
        <w:t>‌</w:t>
      </w:r>
    </w:p>
    <w:p w14:paraId="436A5CDF" w14:textId="054D958D" w:rsidR="00A062A8" w:rsidRPr="0048424E" w:rsidRDefault="00A062A8" w:rsidP="00A062A8">
      <w:pPr>
        <w:shd w:val="clear" w:color="auto" w:fill="FFFFFF"/>
        <w:ind w:firstLine="0"/>
        <w:jc w:val="left"/>
        <w:rPr>
          <w:color w:val="000000"/>
        </w:rPr>
      </w:pPr>
      <w:r w:rsidRPr="00506287">
        <w:rPr>
          <w:color w:val="000000"/>
        </w:rPr>
        <w:t>CONFEA‌ ‌–‌ ‌Conselho‌ ‌Federal‌ ‌de‌ ‌Engenharia‌ ‌e‌ ‌Agronomia</w:t>
      </w:r>
      <w:r>
        <w:rPr>
          <w:color w:val="000000"/>
        </w:rPr>
        <w:t>.</w:t>
      </w:r>
      <w:r w:rsidRPr="0048424E">
        <w:rPr>
          <w:color w:val="000000"/>
        </w:rPr>
        <w:t xml:space="preserve"> Disponível em: </w:t>
      </w:r>
      <w:r w:rsidR="00F84F61" w:rsidRPr="0048424E">
        <w:rPr>
          <w:color w:val="000000"/>
        </w:rPr>
        <w:t>‌www.confea.org.br. ‌</w:t>
      </w:r>
      <w:r w:rsidRPr="0048424E">
        <w:rPr>
          <w:color w:val="000000"/>
        </w:rPr>
        <w:t> Acesso‌ ‌</w:t>
      </w:r>
      <w:r w:rsidR="00F84F61" w:rsidRPr="0048424E">
        <w:rPr>
          <w:color w:val="000000"/>
        </w:rPr>
        <w:t>em: ‌</w:t>
      </w:r>
      <w:r w:rsidRPr="0048424E">
        <w:rPr>
          <w:color w:val="000000"/>
        </w:rPr>
        <w:t xml:space="preserve"> </w:t>
      </w:r>
      <w:r>
        <w:rPr>
          <w:color w:val="000000"/>
        </w:rPr>
        <w:t>‌26‌ ‌</w:t>
      </w:r>
      <w:r w:rsidR="00F84F61">
        <w:rPr>
          <w:color w:val="000000"/>
        </w:rPr>
        <w:t xml:space="preserve">ago. </w:t>
      </w:r>
      <w:r>
        <w:rPr>
          <w:color w:val="000000"/>
        </w:rPr>
        <w:t>‌</w:t>
      </w:r>
      <w:r w:rsidR="00F84F61">
        <w:rPr>
          <w:color w:val="000000"/>
        </w:rPr>
        <w:t>2020</w:t>
      </w:r>
      <w:r w:rsidR="00F84F61" w:rsidRPr="0048424E">
        <w:rPr>
          <w:color w:val="000000"/>
        </w:rPr>
        <w:t>. ‌</w:t>
      </w:r>
      <w:r w:rsidRPr="0048424E">
        <w:rPr>
          <w:color w:val="000000"/>
        </w:rPr>
        <w:t> ‌</w:t>
      </w:r>
    </w:p>
    <w:p w14:paraId="6279A5D6" w14:textId="77777777" w:rsidR="00A062A8" w:rsidRPr="0048424E" w:rsidRDefault="00A062A8" w:rsidP="00A062A8">
      <w:pPr>
        <w:shd w:val="clear" w:color="auto" w:fill="FFFFFF"/>
        <w:ind w:firstLine="0"/>
        <w:jc w:val="left"/>
        <w:rPr>
          <w:color w:val="000000"/>
        </w:rPr>
      </w:pPr>
    </w:p>
    <w:p w14:paraId="6FDBDFE0" w14:textId="77777777" w:rsidR="00A062A8" w:rsidRPr="0048424E" w:rsidRDefault="00A062A8" w:rsidP="00A062A8">
      <w:pPr>
        <w:pStyle w:val="PargrafodaLista"/>
        <w:autoSpaceDE w:val="0"/>
        <w:autoSpaceDN w:val="0"/>
        <w:adjustRightInd w:val="0"/>
        <w:spacing w:after="0" w:line="240" w:lineRule="auto"/>
        <w:ind w:left="0" w:firstLine="0"/>
        <w:jc w:val="left"/>
      </w:pPr>
      <w:r w:rsidRPr="0048424E">
        <w:t xml:space="preserve">CONFEA. Resolução nº 218, de 29 de junho de 1973. </w:t>
      </w:r>
      <w:r w:rsidRPr="0048424E">
        <w:rPr>
          <w:b/>
        </w:rPr>
        <w:t>Discrimina atividades das diferentes modalidades profissionais da Engenharia, Arquitetura e Agronomia</w:t>
      </w:r>
      <w:r w:rsidRPr="0048424E">
        <w:t xml:space="preserve">. Diário Oficial da União, Brasília, DF, 31 jul. 1973. Disponível em: http://normativos.confea.org.br/downloads/0218-73.pdf. PDF. Acesso em: 22 ago. 2020. </w:t>
      </w:r>
    </w:p>
    <w:p w14:paraId="61288C1C" w14:textId="77777777" w:rsidR="00A062A8" w:rsidRPr="0048424E" w:rsidRDefault="00A062A8" w:rsidP="00A062A8">
      <w:pPr>
        <w:tabs>
          <w:tab w:val="center" w:pos="4252"/>
          <w:tab w:val="left" w:pos="5625"/>
        </w:tabs>
        <w:ind w:firstLine="0"/>
        <w:jc w:val="left"/>
      </w:pPr>
    </w:p>
    <w:p w14:paraId="6B93F233" w14:textId="77777777" w:rsidR="00A062A8" w:rsidRPr="0048424E" w:rsidRDefault="00A062A8" w:rsidP="00A062A8">
      <w:pPr>
        <w:pStyle w:val="PargrafodaLista"/>
        <w:spacing w:after="0" w:line="240" w:lineRule="auto"/>
        <w:ind w:left="0" w:firstLine="0"/>
        <w:jc w:val="left"/>
      </w:pPr>
      <w:r w:rsidRPr="0048424E">
        <w:lastRenderedPageBreak/>
        <w:t>CONFEA. Resolução nº 235, de 9 de outubro de 1975</w:t>
      </w:r>
      <w:r w:rsidRPr="0048424E">
        <w:rPr>
          <w:b/>
        </w:rPr>
        <w:t>. Discrimina as atividades profissionais do Engenheiro de Produção</w:t>
      </w:r>
      <w:r w:rsidRPr="0048424E">
        <w:t xml:space="preserve">. Diário Oficial da União, Brasília, DF, 30 out. 1975. Disponível em: http://normativos.confea.org.br/downloads/0235-75.pdf. PDF. Acesso em: 22 ago. 2020. </w:t>
      </w:r>
    </w:p>
    <w:p w14:paraId="25BF7B2D" w14:textId="77777777" w:rsidR="00A062A8" w:rsidRPr="0048424E" w:rsidRDefault="00A062A8" w:rsidP="00A062A8">
      <w:pPr>
        <w:shd w:val="clear" w:color="auto" w:fill="FFFFFF"/>
        <w:ind w:firstLine="0"/>
        <w:jc w:val="left"/>
        <w:rPr>
          <w:rFonts w:eastAsia="Times New Roman"/>
          <w:lang w:eastAsia="pt-BR"/>
        </w:rPr>
      </w:pPr>
    </w:p>
    <w:p w14:paraId="3DE52F83" w14:textId="77777777" w:rsidR="00A062A8" w:rsidRPr="0048424E" w:rsidRDefault="00A062A8" w:rsidP="00A062A8">
      <w:pPr>
        <w:ind w:firstLine="0"/>
        <w:jc w:val="left"/>
        <w:rPr>
          <w:rFonts w:eastAsia="Times New Roman"/>
        </w:rPr>
      </w:pPr>
      <w:r w:rsidRPr="0048424E">
        <w:t>CONFEA. Resolução nº 473, de 26 de novembro de 2002</w:t>
      </w:r>
      <w:r w:rsidRPr="0048424E">
        <w:rPr>
          <w:b/>
        </w:rPr>
        <w:t>. Institui Tabela de Títulos Profissionais do Sistema Confea/Crea e dá outras providências</w:t>
      </w:r>
      <w:r w:rsidRPr="0048424E">
        <w:t xml:space="preserve">. Diário Oficial da União, seção 1, Brasília, DF, ano x, n. x, p. 358-359, 12 dez. 2002. Disponível em: http://normativos.confea.org.br/downloads/0473-02.pdf. PDF. Acesso em: 22 ago. 2020. </w:t>
      </w:r>
    </w:p>
    <w:p w14:paraId="446ACFF6" w14:textId="1C88A120" w:rsidR="00177DEE" w:rsidRPr="0048424E" w:rsidRDefault="00177DEE" w:rsidP="00A062A8">
      <w:pPr>
        <w:shd w:val="clear" w:color="auto" w:fill="FFFFFF"/>
        <w:ind w:firstLine="0"/>
        <w:jc w:val="left"/>
      </w:pPr>
    </w:p>
    <w:p w14:paraId="7248881E" w14:textId="7B1D5E6B" w:rsidR="00177DEE" w:rsidRPr="0048424E" w:rsidRDefault="00177DEE" w:rsidP="0048424E">
      <w:pPr>
        <w:ind w:firstLine="0"/>
        <w:jc w:val="left"/>
      </w:pPr>
      <w:r w:rsidRPr="0048424E">
        <w:t>CUNHA,‌ ‌G.‌ ‌D.‌ ‌</w:t>
      </w:r>
      <w:r w:rsidRPr="0048424E">
        <w:rPr>
          <w:b/>
        </w:rPr>
        <w:t>Um‌ ‌panorama‌ ‌atual‌ ‌da‌ ‌Engenharia‌ ‌de‌ ‌Produção</w:t>
      </w:r>
      <w:r w:rsidRPr="0048424E">
        <w:t>.‌ ‌Porto‌ ‌Alegre, ‌2002.</w:t>
      </w:r>
      <w:r w:rsidRPr="0048424E">
        <w:tab/>
        <w:t xml:space="preserve"> Disponível em: http://www.abepro.org.br/arquivos/websites/1/panoramaatualep4.pdf</w:t>
      </w:r>
      <w:r w:rsidR="00A062A8">
        <w:t>. Acesso em: 2 out</w:t>
      </w:r>
      <w:r w:rsidR="0048424E">
        <w:t>. 2020.</w:t>
      </w:r>
    </w:p>
    <w:p w14:paraId="5621040B" w14:textId="77777777" w:rsidR="00A062A8" w:rsidRPr="0048424E" w:rsidRDefault="00A062A8" w:rsidP="00A062A8">
      <w:pPr>
        <w:shd w:val="clear" w:color="auto" w:fill="FFFFFF"/>
        <w:ind w:firstLine="0"/>
        <w:jc w:val="left"/>
        <w:rPr>
          <w:rFonts w:eastAsia="Times New Roman"/>
        </w:rPr>
      </w:pPr>
    </w:p>
    <w:p w14:paraId="04FAB118" w14:textId="77777777" w:rsidR="00A062A8" w:rsidRPr="0048424E" w:rsidRDefault="00A062A8" w:rsidP="00A062A8">
      <w:pPr>
        <w:shd w:val="clear" w:color="auto" w:fill="FFFFFF"/>
        <w:ind w:firstLine="0"/>
        <w:jc w:val="left"/>
        <w:rPr>
          <w:rFonts w:eastAsia="Times New Roman"/>
          <w:b/>
        </w:rPr>
      </w:pPr>
      <w:r w:rsidRPr="0048424E">
        <w:rPr>
          <w:color w:val="000000"/>
        </w:rPr>
        <w:t>CUNHA,‌ ‌G.‌ ‌D.‌ l.‌ ‌</w:t>
      </w:r>
      <w:r w:rsidRPr="0048424E">
        <w:rPr>
          <w:b/>
          <w:color w:val="000000"/>
        </w:rPr>
        <w:t>Trajetória‌ ‌e‌ ‌Estado‌ ‌da‌ ‌Arte‌ ‌da‌ ‌Formação‌ ‌em‌ ‌Engenharia,‌ ‌</w:t>
      </w:r>
    </w:p>
    <w:p w14:paraId="2068A1F7" w14:textId="77777777" w:rsidR="00A062A8" w:rsidRPr="0048424E" w:rsidRDefault="00A062A8" w:rsidP="00A062A8">
      <w:pPr>
        <w:shd w:val="clear" w:color="auto" w:fill="FFFFFF"/>
        <w:ind w:firstLine="0"/>
        <w:jc w:val="left"/>
        <w:rPr>
          <w:color w:val="000000"/>
        </w:rPr>
      </w:pPr>
      <w:r w:rsidRPr="0048424E">
        <w:rPr>
          <w:b/>
          <w:color w:val="000000"/>
        </w:rPr>
        <w:t>Arquitetura‌ ‌e‌ ‌Agronomia:‌ ‌Engenharia‌ ‌de‌ ‌Produção</w:t>
      </w:r>
      <w:r w:rsidRPr="0048424E">
        <w:rPr>
          <w:color w:val="000000"/>
        </w:rPr>
        <w:t xml:space="preserve">.‌ ‌Brasília:‌ </w:t>
      </w:r>
      <w:r w:rsidRPr="0048424E">
        <w:t>Instituto Nacional de Estudos e Pesquisas Educacionais Anísio Teixeira, Conselho Federal de Engenharia, Arquitetura e Agronomia</w:t>
      </w:r>
      <w:r w:rsidRPr="0048424E">
        <w:rPr>
          <w:color w:val="000000"/>
        </w:rPr>
        <w:t>,‌ ‌2010.‌</w:t>
      </w:r>
    </w:p>
    <w:p w14:paraId="639AE5AD" w14:textId="77777777" w:rsidR="00177DEE" w:rsidRDefault="00177DEE" w:rsidP="0048424E">
      <w:pPr>
        <w:shd w:val="clear" w:color="auto" w:fill="FFFFFF"/>
        <w:ind w:firstLine="0"/>
        <w:jc w:val="left"/>
      </w:pPr>
    </w:p>
    <w:p w14:paraId="42B97C0B" w14:textId="77777777" w:rsidR="00A062A8" w:rsidRPr="0048424E" w:rsidRDefault="00A062A8" w:rsidP="00A062A8">
      <w:pPr>
        <w:pBdr>
          <w:top w:val="nil"/>
          <w:left w:val="nil"/>
          <w:bottom w:val="nil"/>
          <w:right w:val="nil"/>
          <w:between w:val="nil"/>
        </w:pBdr>
        <w:shd w:val="clear" w:color="auto" w:fill="FFFFFF"/>
        <w:ind w:firstLine="0"/>
        <w:jc w:val="left"/>
        <w:rPr>
          <w:color w:val="000000"/>
        </w:rPr>
      </w:pPr>
      <w:r w:rsidRPr="0048424E">
        <w:rPr>
          <w:rFonts w:eastAsia="Arial"/>
          <w:color w:val="000000"/>
        </w:rPr>
        <w:t>FAÉ, C</w:t>
      </w:r>
      <w:r w:rsidRPr="0048424E">
        <w:t>.</w:t>
      </w:r>
      <w:r w:rsidRPr="0048424E">
        <w:rPr>
          <w:rFonts w:eastAsia="Arial"/>
          <w:color w:val="000000"/>
        </w:rPr>
        <w:t xml:space="preserve"> S</w:t>
      </w:r>
      <w:r w:rsidRPr="0048424E">
        <w:t>.</w:t>
      </w:r>
      <w:r w:rsidRPr="0048424E">
        <w:rPr>
          <w:rFonts w:eastAsia="Arial"/>
          <w:color w:val="000000"/>
        </w:rPr>
        <w:t>; RIBEIRO, J</w:t>
      </w:r>
      <w:r w:rsidRPr="0048424E">
        <w:t>.</w:t>
      </w:r>
      <w:r w:rsidRPr="0048424E">
        <w:rPr>
          <w:rFonts w:eastAsia="Arial"/>
          <w:color w:val="000000"/>
        </w:rPr>
        <w:t xml:space="preserve"> L</w:t>
      </w:r>
      <w:r w:rsidRPr="0048424E">
        <w:t>.</w:t>
      </w:r>
      <w:r w:rsidRPr="0048424E">
        <w:rPr>
          <w:rFonts w:eastAsia="Arial"/>
          <w:color w:val="000000"/>
        </w:rPr>
        <w:t xml:space="preserve"> D. </w:t>
      </w:r>
      <w:r w:rsidRPr="00506287">
        <w:rPr>
          <w:rFonts w:eastAsia="Arial"/>
          <w:b/>
          <w:color w:val="000000"/>
        </w:rPr>
        <w:t>Um retrato da engenharia de produção no brasil.</w:t>
      </w:r>
      <w:r w:rsidRPr="0048424E">
        <w:rPr>
          <w:rFonts w:eastAsia="Arial"/>
          <w:color w:val="000000"/>
        </w:rPr>
        <w:t xml:space="preserve"> </w:t>
      </w:r>
      <w:r w:rsidRPr="00506287">
        <w:rPr>
          <w:color w:val="000000"/>
        </w:rPr>
        <w:t>Revista Gestão Industrial</w:t>
      </w:r>
      <w:r w:rsidRPr="00506287">
        <w:t>.</w:t>
      </w:r>
      <w:r w:rsidRPr="0048424E">
        <w:rPr>
          <w:rFonts w:eastAsia="Arial"/>
          <w:color w:val="000000"/>
        </w:rPr>
        <w:t xml:space="preserve"> Curitiba, v. 1, n. 3, p. 024-033, jul</w:t>
      </w:r>
      <w:r w:rsidRPr="0048424E">
        <w:t>.</w:t>
      </w:r>
      <w:r w:rsidRPr="0048424E">
        <w:rPr>
          <w:rFonts w:eastAsia="Arial"/>
          <w:color w:val="000000"/>
        </w:rPr>
        <w:t xml:space="preserve"> 2005.</w:t>
      </w:r>
    </w:p>
    <w:p w14:paraId="60D89952" w14:textId="77777777" w:rsidR="00A062A8" w:rsidRPr="0048424E" w:rsidRDefault="00A062A8" w:rsidP="00A062A8">
      <w:pPr>
        <w:shd w:val="clear" w:color="auto" w:fill="FFFFFF"/>
        <w:ind w:firstLine="0"/>
        <w:jc w:val="left"/>
        <w:rPr>
          <w:rFonts w:eastAsia="Times New Roman"/>
        </w:rPr>
      </w:pPr>
    </w:p>
    <w:p w14:paraId="707ECB22" w14:textId="77777777" w:rsidR="00A062A8" w:rsidRDefault="00A062A8" w:rsidP="00A062A8">
      <w:pPr>
        <w:shd w:val="clear" w:color="auto" w:fill="FFFFFF"/>
        <w:ind w:firstLine="0"/>
        <w:jc w:val="left"/>
      </w:pPr>
      <w:r w:rsidRPr="0048424E">
        <w:t>FEREGUETTI,‌ ‌L.‌ ‌</w:t>
      </w:r>
      <w:r w:rsidRPr="0048424E">
        <w:rPr>
          <w:b/>
        </w:rPr>
        <w:t>A‌ ‌situação‌ ‌dos‌ ‌Engenheiros‌ ‌no‌ ‌Brasil</w:t>
      </w:r>
      <w:r w:rsidRPr="0048424E">
        <w:t>.‌ ‌2015.‌ ‌Disponível‌ ‌em:‌ ‌https://engenharia360.com/situacao-dos-engenheiros-no-brasil/.</w:t>
      </w:r>
      <w:r w:rsidRPr="0048424E">
        <w:rPr>
          <w:rFonts w:eastAsia="Times New Roman"/>
        </w:rPr>
        <w:t xml:space="preserve"> </w:t>
      </w:r>
      <w:r>
        <w:t>Acesso‌ ‌em:‌ ‌28‌ ‌set.‌ ‌2020.</w:t>
      </w:r>
    </w:p>
    <w:p w14:paraId="4B43CA37" w14:textId="77777777" w:rsidR="00A062A8" w:rsidRDefault="00A062A8" w:rsidP="00A062A8">
      <w:pPr>
        <w:shd w:val="clear" w:color="auto" w:fill="FFFFFF"/>
        <w:ind w:firstLine="0"/>
        <w:jc w:val="left"/>
        <w:rPr>
          <w:color w:val="000000"/>
        </w:rPr>
      </w:pPr>
    </w:p>
    <w:p w14:paraId="486A0493" w14:textId="77777777" w:rsidR="00177DEE" w:rsidRPr="0048424E" w:rsidRDefault="00177DEE" w:rsidP="0048424E">
      <w:pPr>
        <w:shd w:val="clear" w:color="auto" w:fill="FFFFFF"/>
        <w:ind w:firstLine="0"/>
        <w:jc w:val="left"/>
        <w:rPr>
          <w:rFonts w:eastAsia="Times New Roman"/>
        </w:rPr>
      </w:pPr>
      <w:r w:rsidRPr="0048424E">
        <w:rPr>
          <w:color w:val="000000"/>
        </w:rPr>
        <w:t xml:space="preserve">‌FLEURY,‌ ‌A.‌ </w:t>
      </w:r>
      <w:r w:rsidRPr="0048424E">
        <w:rPr>
          <w:b/>
          <w:color w:val="000000"/>
        </w:rPr>
        <w:t>‌O‌ ‌que‌ ‌é‌ ‌Engenharia‌ ‌de‌ ‌Produção</w:t>
      </w:r>
      <w:r w:rsidRPr="0048424E">
        <w:rPr>
          <w:color w:val="000000"/>
        </w:rPr>
        <w:t>.‌ ‌</w:t>
      </w:r>
      <w:r w:rsidRPr="0048424E">
        <w:t>Rio de Janeiro: Elsevier,</w:t>
      </w:r>
      <w:r w:rsidRPr="0048424E">
        <w:rPr>
          <w:color w:val="000000"/>
        </w:rPr>
        <w:t xml:space="preserve"> ‌2006.‌ </w:t>
      </w:r>
    </w:p>
    <w:p w14:paraId="263E565E" w14:textId="4428072D" w:rsidR="00177DEE" w:rsidRDefault="00177DEE" w:rsidP="0048424E">
      <w:pPr>
        <w:shd w:val="clear" w:color="auto" w:fill="FFFFFF"/>
        <w:ind w:firstLine="0"/>
        <w:jc w:val="left"/>
        <w:rPr>
          <w:color w:val="000000"/>
        </w:rPr>
      </w:pPr>
    </w:p>
    <w:p w14:paraId="20F395CA" w14:textId="77777777" w:rsidR="00A062A8" w:rsidRPr="0048424E" w:rsidRDefault="00A062A8" w:rsidP="00A062A8">
      <w:pPr>
        <w:shd w:val="clear" w:color="auto" w:fill="FFFFFF"/>
        <w:ind w:firstLine="0"/>
        <w:jc w:val="left"/>
        <w:rPr>
          <w:color w:val="000000"/>
        </w:rPr>
      </w:pPr>
      <w:r w:rsidRPr="0048424E">
        <w:rPr>
          <w:color w:val="000000"/>
        </w:rPr>
        <w:t xml:space="preserve">FLEURY,‌ ‌A.‌ ‌FLEURY,‌ ‌M.‌ ‌T.‌ </w:t>
      </w:r>
      <w:r w:rsidRPr="0048424E">
        <w:rPr>
          <w:b/>
          <w:color w:val="000000"/>
        </w:rPr>
        <w:t>‌Estratégias‌ ‌empresariais‌ ‌e‌ ‌formação‌ ‌de‌ ‌competências:‌ ‌um‌ ‌quebra-cabeça‌ ‌caleidoscópio‌ ‌da‌ ‌indústria‌ ‌brasileira</w:t>
      </w:r>
      <w:r w:rsidRPr="0048424E">
        <w:rPr>
          <w:color w:val="000000"/>
        </w:rPr>
        <w:t>.‌ ‌São‌ ‌Paulo:‌ ‌Atlas,‌ ‌2008.‌ ‌</w:t>
      </w:r>
    </w:p>
    <w:p w14:paraId="4EA81327" w14:textId="77777777" w:rsidR="00A062A8" w:rsidRDefault="00A062A8" w:rsidP="0048424E">
      <w:pPr>
        <w:shd w:val="clear" w:color="auto" w:fill="FFFFFF"/>
        <w:ind w:firstLine="0"/>
        <w:jc w:val="left"/>
        <w:rPr>
          <w:rFonts w:eastAsia="Times New Roman"/>
        </w:rPr>
      </w:pPr>
    </w:p>
    <w:p w14:paraId="2893E236" w14:textId="4C59FF64" w:rsidR="00A062A8" w:rsidRDefault="00A062A8" w:rsidP="0048424E">
      <w:pPr>
        <w:shd w:val="clear" w:color="auto" w:fill="FFFFFF"/>
        <w:ind w:firstLine="0"/>
        <w:jc w:val="left"/>
        <w:rPr>
          <w:color w:val="000000"/>
        </w:rPr>
      </w:pPr>
      <w:r w:rsidRPr="00506287">
        <w:rPr>
          <w:color w:val="000000"/>
        </w:rPr>
        <w:t>IPEA‌ ‌–‌ ‌Instituto‌ ‌de‌ ‌Pesquisa‌ ‌e‌ ‌Econômica‌ ‌Aplicada.</w:t>
      </w:r>
      <w:r w:rsidRPr="0048424E">
        <w:rPr>
          <w:color w:val="000000"/>
        </w:rPr>
        <w:t xml:space="preserve"> ‌Disponível em: ‌</w:t>
      </w:r>
      <w:r>
        <w:rPr>
          <w:color w:val="000000"/>
        </w:rPr>
        <w:t>w</w:t>
      </w:r>
      <w:r w:rsidRPr="0048424E">
        <w:rPr>
          <w:color w:val="000000"/>
        </w:rPr>
        <w:t>ww.ipea.gov.br.‌ ‌Acesso‌ ‌</w:t>
      </w:r>
      <w:r>
        <w:rPr>
          <w:color w:val="000000"/>
        </w:rPr>
        <w:t>em‌: ‌25‌ ‌ago.‌ ‌2020</w:t>
      </w:r>
      <w:r w:rsidRPr="0048424E">
        <w:rPr>
          <w:color w:val="000000"/>
        </w:rPr>
        <w:t>.‌ ‌</w:t>
      </w:r>
    </w:p>
    <w:p w14:paraId="33A78E00" w14:textId="77777777" w:rsidR="00A062A8" w:rsidRDefault="00A062A8" w:rsidP="0048424E">
      <w:pPr>
        <w:shd w:val="clear" w:color="auto" w:fill="FFFFFF"/>
        <w:ind w:firstLine="0"/>
        <w:jc w:val="left"/>
        <w:rPr>
          <w:rFonts w:eastAsia="Times New Roman"/>
        </w:rPr>
      </w:pPr>
    </w:p>
    <w:p w14:paraId="23586863" w14:textId="77777777" w:rsidR="00A062A8" w:rsidRPr="0048424E" w:rsidRDefault="00A062A8" w:rsidP="00A062A8">
      <w:pPr>
        <w:shd w:val="clear" w:color="auto" w:fill="FFFFFF"/>
        <w:ind w:firstLine="0"/>
        <w:jc w:val="left"/>
      </w:pPr>
      <w:r w:rsidRPr="0048424E">
        <w:t xml:space="preserve">LEME, R. A. S. A História da Engenharia de Produção no Brasil. </w:t>
      </w:r>
      <w:r w:rsidRPr="0048424E">
        <w:rPr>
          <w:b/>
        </w:rPr>
        <w:t>Encontro Nacional de Engenharia de Produção, III, São Paulo, SP, 1983</w:t>
      </w:r>
      <w:r w:rsidRPr="0048424E">
        <w:t>. São Paulo: POLI/USP-FEIIEEP/Objetivo, 1983.</w:t>
      </w:r>
    </w:p>
    <w:p w14:paraId="266C49D0" w14:textId="77777777" w:rsidR="00A062A8" w:rsidRPr="0048424E" w:rsidRDefault="00A062A8" w:rsidP="0048424E">
      <w:pPr>
        <w:shd w:val="clear" w:color="auto" w:fill="FFFFFF"/>
        <w:ind w:firstLine="0"/>
        <w:jc w:val="left"/>
        <w:rPr>
          <w:rFonts w:eastAsia="Times New Roman"/>
        </w:rPr>
      </w:pPr>
    </w:p>
    <w:p w14:paraId="40841B41" w14:textId="409A101B" w:rsidR="00177DEE" w:rsidRPr="0048424E" w:rsidRDefault="00177DEE" w:rsidP="0048424E">
      <w:pPr>
        <w:shd w:val="clear" w:color="auto" w:fill="FFFFFF"/>
        <w:ind w:firstLine="0"/>
        <w:jc w:val="left"/>
        <w:rPr>
          <w:rFonts w:eastAsia="Times New Roman"/>
        </w:rPr>
      </w:pPr>
      <w:r w:rsidRPr="0048424E">
        <w:rPr>
          <w:color w:val="000000"/>
        </w:rPr>
        <w:t>‌MÁSCULO,‌ ‌F.‌ ‌S.‌ ‌</w:t>
      </w:r>
      <w:r w:rsidRPr="0048424E">
        <w:rPr>
          <w:b/>
          <w:color w:val="000000"/>
        </w:rPr>
        <w:t>Um‌ ‌panorama‌ ‌da‌ ‌Engenharia‌ ‌de‌ ‌Produção</w:t>
      </w:r>
      <w:r w:rsidRPr="0048424E">
        <w:rPr>
          <w:color w:val="000000"/>
        </w:rPr>
        <w:t xml:space="preserve">.‌ ‌2006.‌ ‌Disponível‌ ‌em:‌ ‌http://www.abepro.org.br/interna.asp?ss=1&amp;c=924.‌ ‌Acesso‌ ‌em‌‌: </w:t>
      </w:r>
      <w:r w:rsidRPr="0048424E">
        <w:t xml:space="preserve">2 </w:t>
      </w:r>
      <w:r w:rsidR="00506287">
        <w:t>out</w:t>
      </w:r>
      <w:r w:rsidRPr="0048424E">
        <w:t>. 2020.</w:t>
      </w:r>
    </w:p>
    <w:p w14:paraId="271674EA" w14:textId="57D86D91" w:rsidR="00177DEE" w:rsidRDefault="00177DEE" w:rsidP="0048424E">
      <w:pPr>
        <w:shd w:val="clear" w:color="auto" w:fill="FFFFFF"/>
        <w:ind w:firstLine="0"/>
        <w:jc w:val="left"/>
        <w:rPr>
          <w:color w:val="000000"/>
        </w:rPr>
      </w:pPr>
    </w:p>
    <w:p w14:paraId="2C76997B" w14:textId="77777777" w:rsidR="00A062A8" w:rsidRPr="0048424E" w:rsidRDefault="00A062A8" w:rsidP="00A062A8">
      <w:pPr>
        <w:pBdr>
          <w:top w:val="nil"/>
          <w:left w:val="nil"/>
          <w:bottom w:val="nil"/>
          <w:right w:val="nil"/>
          <w:between w:val="nil"/>
        </w:pBdr>
        <w:ind w:firstLine="0"/>
        <w:jc w:val="left"/>
        <w:rPr>
          <w:color w:val="000000"/>
        </w:rPr>
      </w:pPr>
      <w:r w:rsidRPr="0048424E">
        <w:rPr>
          <w:rFonts w:eastAsia="Times New Roman"/>
          <w:color w:val="000000"/>
        </w:rPr>
        <w:t xml:space="preserve">MELO, J. B. DE O.; NETO, M. E. DE O.; SOUZA, V. D. DE S., CORREIA, L. N. DA S.; MELO, V. C. G. DA C. </w:t>
      </w:r>
      <w:r w:rsidRPr="0048424E">
        <w:rPr>
          <w:rFonts w:eastAsia="Times New Roman"/>
          <w:b/>
          <w:color w:val="000000"/>
        </w:rPr>
        <w:t>Educação em engenharia de produção</w:t>
      </w:r>
      <w:r w:rsidRPr="0048424E">
        <w:rPr>
          <w:rFonts w:eastAsia="Times New Roman"/>
          <w:color w:val="000000"/>
        </w:rPr>
        <w:t>. Rio Grande do Norte, 2016</w:t>
      </w:r>
      <w:r>
        <w:rPr>
          <w:rFonts w:eastAsia="Times New Roman"/>
          <w:color w:val="000000"/>
        </w:rPr>
        <w:t>.</w:t>
      </w:r>
    </w:p>
    <w:p w14:paraId="24F0298C" w14:textId="77777777" w:rsidR="00A062A8" w:rsidRPr="0048424E" w:rsidRDefault="00A062A8" w:rsidP="0048424E">
      <w:pPr>
        <w:shd w:val="clear" w:color="auto" w:fill="FFFFFF"/>
        <w:ind w:firstLine="0"/>
        <w:jc w:val="left"/>
        <w:rPr>
          <w:rFonts w:eastAsia="Times New Roman"/>
        </w:rPr>
      </w:pPr>
    </w:p>
    <w:p w14:paraId="239008DB" w14:textId="1A3992E9" w:rsidR="00177DEE" w:rsidRPr="00506287" w:rsidRDefault="00177DEE" w:rsidP="0048424E">
      <w:pPr>
        <w:shd w:val="clear" w:color="auto" w:fill="FFFFFF"/>
        <w:ind w:firstLine="0"/>
        <w:jc w:val="left"/>
        <w:rPr>
          <w:rFonts w:eastAsia="Times New Roman"/>
          <w:b/>
        </w:rPr>
      </w:pPr>
      <w:r w:rsidRPr="0048424E">
        <w:rPr>
          <w:color w:val="000000"/>
        </w:rPr>
        <w:t>‌</w:t>
      </w:r>
      <w:proofErr w:type="gramStart"/>
      <w:r w:rsidRPr="0048424E">
        <w:rPr>
          <w:color w:val="000000"/>
        </w:rPr>
        <w:t>MENDES,‌</w:t>
      </w:r>
      <w:proofErr w:type="gramEnd"/>
      <w:r w:rsidRPr="0048424E">
        <w:rPr>
          <w:color w:val="000000"/>
        </w:rPr>
        <w:t xml:space="preserve"> ‌J.‌ ‌M.‌ ‌R.;‌ ‌WUNSCH,‌ ‌D.</w:t>
      </w:r>
      <w:r w:rsidR="0012043E">
        <w:rPr>
          <w:color w:val="000000"/>
        </w:rPr>
        <w:t xml:space="preserve"> </w:t>
      </w:r>
      <w:r w:rsidRPr="0048424E">
        <w:rPr>
          <w:color w:val="000000"/>
        </w:rPr>
        <w:t>S.‌ ‌</w:t>
      </w:r>
      <w:r w:rsidRPr="00506287">
        <w:rPr>
          <w:b/>
          <w:color w:val="000000"/>
        </w:rPr>
        <w:t>Elementos‌ ‌para‌ ‌uma‌ ‌nova‌ ‌cultura‌ ‌em‌ ‌</w:t>
      </w:r>
    </w:p>
    <w:p w14:paraId="77CC52FF" w14:textId="77E72EA4" w:rsidR="00177DEE" w:rsidRPr="0048424E" w:rsidRDefault="00177DEE" w:rsidP="0048424E">
      <w:pPr>
        <w:shd w:val="clear" w:color="auto" w:fill="FFFFFF"/>
        <w:ind w:firstLine="0"/>
        <w:jc w:val="left"/>
        <w:rPr>
          <w:rFonts w:eastAsia="Times New Roman"/>
        </w:rPr>
      </w:pPr>
      <w:r w:rsidRPr="00506287">
        <w:rPr>
          <w:b/>
          <w:color w:val="000000"/>
        </w:rPr>
        <w:lastRenderedPageBreak/>
        <w:t>segurança‌ ‌e‌ ‌saúde‌ ‌no‌ ‌trabalho.</w:t>
      </w:r>
      <w:r w:rsidRPr="0048424E">
        <w:rPr>
          <w:color w:val="000000"/>
        </w:rPr>
        <w:t xml:space="preserve">‌ </w:t>
      </w:r>
      <w:r w:rsidRPr="00506287">
        <w:rPr>
          <w:color w:val="000000"/>
        </w:rPr>
        <w:t>‌Revista‌ ‌Brasileira‌ ‌de‌ ‌Saúde‌ ‌Ocupacional</w:t>
      </w:r>
      <w:r w:rsidRPr="00506287">
        <w:t>.</w:t>
      </w:r>
      <w:r w:rsidRPr="0048424E">
        <w:rPr>
          <w:color w:val="000000"/>
        </w:rPr>
        <w:t xml:space="preserve"> ‌São‌ ‌Paulo,‌ ‌v.‌ ‌32‌</w:t>
      </w:r>
      <w:r w:rsidRPr="0048424E">
        <w:t xml:space="preserve">, n. </w:t>
      </w:r>
      <w:r w:rsidRPr="0048424E">
        <w:rPr>
          <w:color w:val="000000"/>
        </w:rPr>
        <w:t>115,‌ ‌p.‌ ‌153-163,‌ ‌2007‌. ‌ ‌</w:t>
      </w:r>
    </w:p>
    <w:p w14:paraId="6036BC3F" w14:textId="77777777" w:rsidR="00177DEE" w:rsidRDefault="00177DEE" w:rsidP="0048424E">
      <w:pPr>
        <w:shd w:val="clear" w:color="auto" w:fill="FFFFFF"/>
        <w:ind w:firstLine="0"/>
        <w:jc w:val="left"/>
        <w:rPr>
          <w:rFonts w:eastAsia="Times New Roman"/>
        </w:rPr>
      </w:pPr>
    </w:p>
    <w:p w14:paraId="5B70D84F" w14:textId="77777777" w:rsidR="00A062A8" w:rsidRPr="0048424E" w:rsidRDefault="00A062A8" w:rsidP="00A062A8">
      <w:pPr>
        <w:shd w:val="clear" w:color="auto" w:fill="FFFFFF"/>
        <w:ind w:firstLine="0"/>
        <w:jc w:val="left"/>
        <w:rPr>
          <w:color w:val="000000"/>
        </w:rPr>
      </w:pPr>
      <w:r w:rsidRPr="0048424E">
        <w:rPr>
          <w:color w:val="000000"/>
        </w:rPr>
        <w:t xml:space="preserve">MIKAIL,‌ ‌E.‌ </w:t>
      </w:r>
      <w:r w:rsidRPr="0048424E">
        <w:rPr>
          <w:b/>
          <w:color w:val="000000"/>
        </w:rPr>
        <w:t>‌Entendendo‌ ‌a‌ ‌falta‌ ‌de‌ ‌engenheiros‌ ‌no‌ ‌mercado</w:t>
      </w:r>
      <w:r w:rsidRPr="0048424E">
        <w:rPr>
          <w:color w:val="000000"/>
        </w:rPr>
        <w:t xml:space="preserve">. ‌2014. ‌Disponível‌ ‌em:‌ </w:t>
      </w:r>
      <w:r w:rsidRPr="0048424E">
        <w:t>https://engenharia360.com/entendendo-falta-de-engenheiros-mercado</w:t>
      </w:r>
      <w:r w:rsidRPr="0048424E">
        <w:rPr>
          <w:color w:val="000000"/>
        </w:rPr>
        <w:t>.‌ ‌Acess</w:t>
      </w:r>
      <w:r>
        <w:rPr>
          <w:color w:val="000000"/>
        </w:rPr>
        <w:t>o‌ ‌em:‌ ‌28‌ ‌set.‌ ‌2020</w:t>
      </w:r>
      <w:r w:rsidRPr="0048424E">
        <w:rPr>
          <w:color w:val="000000"/>
        </w:rPr>
        <w:t>.‌ ‌</w:t>
      </w:r>
    </w:p>
    <w:p w14:paraId="468AF1F3" w14:textId="77777777" w:rsidR="00A062A8" w:rsidRPr="0048424E" w:rsidRDefault="00A062A8" w:rsidP="0048424E">
      <w:pPr>
        <w:shd w:val="clear" w:color="auto" w:fill="FFFFFF"/>
        <w:ind w:firstLine="0"/>
        <w:jc w:val="left"/>
        <w:rPr>
          <w:rFonts w:eastAsia="Times New Roman"/>
        </w:rPr>
      </w:pPr>
    </w:p>
    <w:p w14:paraId="2EE0B346" w14:textId="7C69A8F1" w:rsidR="00177DEE" w:rsidRPr="0048424E" w:rsidRDefault="00177DEE" w:rsidP="0048424E">
      <w:pPr>
        <w:shd w:val="clear" w:color="auto" w:fill="FFFFFF"/>
        <w:ind w:firstLine="0"/>
        <w:jc w:val="left"/>
        <w:rPr>
          <w:color w:val="000000"/>
        </w:rPr>
      </w:pPr>
      <w:r w:rsidRPr="0048424E">
        <w:t>OLIVEIRA, V. F.; BARBOSA C. S. &amp; CHRISPIM E. M.</w:t>
      </w:r>
      <w:r w:rsidRPr="00506287">
        <w:rPr>
          <w:b/>
        </w:rPr>
        <w:t xml:space="preserve"> Cursos de Engenharia de Produção no Brasil:</w:t>
      </w:r>
      <w:r w:rsidRPr="0048424E">
        <w:t xml:space="preserve"> Crescimento e Projeções. </w:t>
      </w:r>
      <w:r w:rsidRPr="00506287">
        <w:t>Anais do XXV Encontro Nac. de Engenharia de Produção.</w:t>
      </w:r>
      <w:r w:rsidRPr="0048424E">
        <w:t xml:space="preserve"> Porto Alegre, 29 out. a 01 de </w:t>
      </w:r>
      <w:r w:rsidR="00506287">
        <w:t>out. 2020</w:t>
      </w:r>
      <w:r w:rsidRPr="0048424E">
        <w:t>.</w:t>
      </w:r>
      <w:r w:rsidRPr="0048424E">
        <w:rPr>
          <w:color w:val="000000"/>
        </w:rPr>
        <w:t> </w:t>
      </w:r>
    </w:p>
    <w:p w14:paraId="2903CF42" w14:textId="77777777" w:rsidR="00177DEE" w:rsidRPr="0048424E" w:rsidRDefault="00177DEE" w:rsidP="0048424E">
      <w:pPr>
        <w:shd w:val="clear" w:color="auto" w:fill="FFFFFF"/>
        <w:ind w:firstLine="0"/>
        <w:jc w:val="left"/>
        <w:rPr>
          <w:rFonts w:eastAsia="Times New Roman"/>
        </w:rPr>
      </w:pPr>
      <w:r w:rsidRPr="0048424E">
        <w:rPr>
          <w:color w:val="000000"/>
        </w:rPr>
        <w:t>‌</w:t>
      </w:r>
    </w:p>
    <w:p w14:paraId="1232DAA4" w14:textId="77777777" w:rsidR="00177DEE" w:rsidRPr="0048424E" w:rsidRDefault="00177DEE" w:rsidP="0048424E">
      <w:pPr>
        <w:shd w:val="clear" w:color="auto" w:fill="FFFFFF"/>
        <w:ind w:firstLine="0"/>
        <w:jc w:val="left"/>
        <w:rPr>
          <w:rFonts w:eastAsia="Times New Roman"/>
        </w:rPr>
      </w:pPr>
      <w:r w:rsidRPr="0048424E">
        <w:rPr>
          <w:color w:val="000000"/>
        </w:rPr>
        <w:t>OLIVEIRA,‌ ‌V.‌ ‌M;‌ ‌CÂNDIDO,‌ ‌G.‌ ‌A.‌ ‌</w:t>
      </w:r>
      <w:r w:rsidRPr="0048424E">
        <w:rPr>
          <w:b/>
          <w:color w:val="000000"/>
        </w:rPr>
        <w:t>Gerenciamento‌ ‌logístico:‌ ‌o‌ ‌caso‌ ‌de‌ ‌uma‌ ‌indústria‌ ‌de‌ ‌alimentos</w:t>
      </w:r>
      <w:r w:rsidRPr="0048424E">
        <w:rPr>
          <w:color w:val="000000"/>
        </w:rPr>
        <w:t>.‌ Fortaleza</w:t>
      </w:r>
      <w:r w:rsidRPr="0048424E">
        <w:t xml:space="preserve">, </w:t>
      </w:r>
      <w:r w:rsidRPr="0048424E">
        <w:rPr>
          <w:color w:val="000000"/>
        </w:rPr>
        <w:t>2006.‌ ‌ ‌</w:t>
      </w:r>
    </w:p>
    <w:p w14:paraId="43FA79E1" w14:textId="77777777" w:rsidR="00177DEE" w:rsidRPr="0048424E" w:rsidRDefault="00177DEE" w:rsidP="0048424E">
      <w:pPr>
        <w:shd w:val="clear" w:color="auto" w:fill="FFFFFF"/>
        <w:ind w:firstLine="0"/>
        <w:jc w:val="left"/>
        <w:rPr>
          <w:rFonts w:eastAsia="Times New Roman"/>
        </w:rPr>
      </w:pPr>
      <w:r w:rsidRPr="0048424E">
        <w:rPr>
          <w:color w:val="000000"/>
        </w:rPr>
        <w:t> ‌</w:t>
      </w:r>
    </w:p>
    <w:p w14:paraId="7B227E55" w14:textId="7AF53A0B" w:rsidR="00177DEE" w:rsidRPr="003F047A" w:rsidRDefault="00177DEE" w:rsidP="0048424E">
      <w:pPr>
        <w:shd w:val="clear" w:color="auto" w:fill="FFFFFF"/>
        <w:ind w:firstLine="0"/>
        <w:jc w:val="left"/>
        <w:rPr>
          <w:rFonts w:eastAsia="Times New Roman"/>
          <w:lang w:val="en-US"/>
        </w:rPr>
      </w:pPr>
      <w:r w:rsidRPr="0048424E">
        <w:rPr>
          <w:color w:val="000000"/>
        </w:rPr>
        <w:t xml:space="preserve">OLIVEIRA‌ ‌NETTO,‌ ‌A.‌ ‌A.;‌ ‌TAVARES,‌ ‌W.‌ ‌R.‌ </w:t>
      </w:r>
      <w:r w:rsidRPr="0048424E">
        <w:rPr>
          <w:b/>
          <w:color w:val="000000"/>
        </w:rPr>
        <w:t>‌Introdução‌ ‌à‌ ‌Engenharia‌ ‌de‌ ‌Produção</w:t>
      </w:r>
      <w:r w:rsidRPr="0048424E">
        <w:rPr>
          <w:color w:val="000000"/>
        </w:rPr>
        <w:t>.‌ </w:t>
      </w:r>
      <w:r w:rsidRPr="003F047A">
        <w:rPr>
          <w:color w:val="000000"/>
          <w:lang w:val="en-US"/>
        </w:rPr>
        <w:t>‌</w:t>
      </w:r>
      <w:proofErr w:type="spellStart"/>
      <w:r w:rsidRPr="003F047A">
        <w:rPr>
          <w:color w:val="000000"/>
          <w:lang w:val="en-US"/>
        </w:rPr>
        <w:t>Florianópolis</w:t>
      </w:r>
      <w:proofErr w:type="spellEnd"/>
      <w:r w:rsidRPr="003F047A">
        <w:rPr>
          <w:color w:val="000000"/>
          <w:lang w:val="en-US"/>
        </w:rPr>
        <w:t>:‌ ‌Visual‌ ‌Books,‌ ‌2006. ‌</w:t>
      </w:r>
    </w:p>
    <w:p w14:paraId="111B8C26" w14:textId="77777777" w:rsidR="00A062A8" w:rsidRPr="003F047A" w:rsidRDefault="00A062A8" w:rsidP="00A062A8">
      <w:pPr>
        <w:pBdr>
          <w:top w:val="nil"/>
          <w:left w:val="nil"/>
          <w:bottom w:val="nil"/>
          <w:right w:val="nil"/>
          <w:between w:val="nil"/>
        </w:pBdr>
        <w:ind w:firstLine="0"/>
        <w:jc w:val="left"/>
        <w:rPr>
          <w:rFonts w:eastAsia="Arial"/>
          <w:color w:val="000000"/>
          <w:lang w:val="en-US"/>
        </w:rPr>
      </w:pPr>
    </w:p>
    <w:p w14:paraId="7B47EB51" w14:textId="77777777" w:rsidR="00A062A8" w:rsidRPr="0048424E" w:rsidRDefault="00A062A8" w:rsidP="00A062A8">
      <w:pPr>
        <w:pBdr>
          <w:top w:val="nil"/>
          <w:left w:val="nil"/>
          <w:bottom w:val="nil"/>
          <w:right w:val="nil"/>
          <w:between w:val="nil"/>
        </w:pBdr>
        <w:ind w:firstLine="0"/>
        <w:jc w:val="left"/>
        <w:rPr>
          <w:color w:val="000000"/>
        </w:rPr>
      </w:pPr>
      <w:r w:rsidRPr="003F047A">
        <w:rPr>
          <w:rFonts w:eastAsia="Arial"/>
          <w:color w:val="000000"/>
          <w:lang w:val="en-US"/>
        </w:rPr>
        <w:t>PILZ, T. L.</w:t>
      </w:r>
      <w:r w:rsidRPr="003F047A">
        <w:rPr>
          <w:lang w:val="en-US"/>
        </w:rPr>
        <w:t>;</w:t>
      </w:r>
      <w:r w:rsidRPr="003F047A">
        <w:rPr>
          <w:rFonts w:eastAsia="Arial"/>
          <w:color w:val="000000"/>
          <w:lang w:val="en-US"/>
        </w:rPr>
        <w:t xml:space="preserve"> BENEVENNUTI, V</w:t>
      </w:r>
      <w:r w:rsidRPr="003F047A">
        <w:rPr>
          <w:color w:val="000000"/>
          <w:lang w:val="en-US"/>
        </w:rPr>
        <w:t>.;</w:t>
      </w:r>
      <w:r w:rsidRPr="003F047A">
        <w:rPr>
          <w:rFonts w:eastAsia="Arial"/>
          <w:color w:val="000000"/>
          <w:lang w:val="en-US"/>
        </w:rPr>
        <w:t xml:space="preserve"> BITTENOURT, E.</w:t>
      </w:r>
      <w:r w:rsidRPr="003F047A">
        <w:rPr>
          <w:rFonts w:eastAsia="Arial"/>
          <w:b/>
          <w:color w:val="000000"/>
          <w:lang w:val="en-US"/>
        </w:rPr>
        <w:t xml:space="preserve">  </w:t>
      </w:r>
      <w:r w:rsidRPr="00506287">
        <w:rPr>
          <w:b/>
          <w:color w:val="000000"/>
        </w:rPr>
        <w:t>Perfil e análise da ocupação profissional dos egressos de Engenharia de Produção de uma universidade do estado de Santa Catarina.</w:t>
      </w:r>
      <w:r w:rsidRPr="0048424E">
        <w:rPr>
          <w:rFonts w:eastAsia="Arial"/>
          <w:b/>
          <w:color w:val="000000"/>
        </w:rPr>
        <w:t xml:space="preserve"> </w:t>
      </w:r>
      <w:r w:rsidRPr="00506287">
        <w:t>Braz. Ap. Sci. Rev..</w:t>
      </w:r>
      <w:r w:rsidRPr="0048424E">
        <w:t xml:space="preserve"> Curitiba, v. 2, n. 6, Edição Esp</w:t>
      </w:r>
      <w:r>
        <w:t>ecial, p. 1975-1988, nov. 2018.</w:t>
      </w:r>
    </w:p>
    <w:p w14:paraId="6B75FB1A" w14:textId="619598EE" w:rsidR="00177DEE" w:rsidRDefault="00177DEE" w:rsidP="0048424E">
      <w:pPr>
        <w:shd w:val="clear" w:color="auto" w:fill="FFFFFF"/>
        <w:ind w:firstLine="0"/>
        <w:jc w:val="left"/>
        <w:rPr>
          <w:color w:val="000000"/>
        </w:rPr>
      </w:pPr>
    </w:p>
    <w:p w14:paraId="2AA2DD9D" w14:textId="77777777" w:rsidR="00A062A8" w:rsidRPr="0048424E" w:rsidRDefault="00A062A8" w:rsidP="00A062A8">
      <w:pPr>
        <w:shd w:val="clear" w:color="auto" w:fill="FFFFFF"/>
        <w:ind w:firstLine="0"/>
        <w:jc w:val="left"/>
        <w:rPr>
          <w:color w:val="000000"/>
        </w:rPr>
      </w:pPr>
      <w:r w:rsidRPr="0048424E">
        <w:rPr>
          <w:color w:val="000000"/>
        </w:rPr>
        <w:t>QUINTAS,‌ ‌P.‌ ‌</w:t>
      </w:r>
      <w:r w:rsidRPr="0048424E">
        <w:rPr>
          <w:b/>
          <w:color w:val="000000"/>
        </w:rPr>
        <w:t>Procuram-se‌ ‌engenheiros</w:t>
      </w:r>
      <w:r w:rsidRPr="0048424E">
        <w:rPr>
          <w:color w:val="000000"/>
        </w:rPr>
        <w:t>.‌ ‌São‌ ‌Paulo</w:t>
      </w:r>
      <w:r w:rsidRPr="0048424E">
        <w:t>,</w:t>
      </w:r>
      <w:r w:rsidRPr="0048424E">
        <w:rPr>
          <w:color w:val="000000"/>
        </w:rPr>
        <w:t xml:space="preserve"> 2013. ‌Disponível‌ ‌em:‌ ‌https://www.campograndenews.com.br/artigos/procuram-se-engenheiros.‌ ‌Acesso‌ ‌em:‌ ‌20‌ ‌set.‌ ‌2016.‌ ‌</w:t>
      </w:r>
    </w:p>
    <w:p w14:paraId="4318D4A7" w14:textId="77777777" w:rsidR="00A062A8" w:rsidRPr="0048424E" w:rsidRDefault="00A062A8" w:rsidP="0048424E">
      <w:pPr>
        <w:shd w:val="clear" w:color="auto" w:fill="FFFFFF"/>
        <w:ind w:firstLine="0"/>
        <w:jc w:val="left"/>
        <w:rPr>
          <w:rFonts w:eastAsia="Times New Roman"/>
        </w:rPr>
      </w:pPr>
    </w:p>
    <w:p w14:paraId="1617C613" w14:textId="642B8D82" w:rsidR="00177DEE" w:rsidRPr="0048424E" w:rsidRDefault="00177DEE" w:rsidP="0048424E">
      <w:pPr>
        <w:shd w:val="clear" w:color="auto" w:fill="FFFFFF"/>
        <w:ind w:firstLine="0"/>
        <w:jc w:val="left"/>
        <w:rPr>
          <w:color w:val="000000"/>
        </w:rPr>
      </w:pPr>
      <w:r w:rsidRPr="0048424E">
        <w:rPr>
          <w:color w:val="000000"/>
        </w:rPr>
        <w:t xml:space="preserve">SANTOS,‌ ‌F.‌ ‌C.‌ ‌A.‌ </w:t>
      </w:r>
      <w:r w:rsidRPr="0048424E">
        <w:rPr>
          <w:b/>
          <w:color w:val="000000"/>
        </w:rPr>
        <w:t>‌Evolução‌ ‌dos‌ ‌Cursos‌ ‌de‌ ‌Engenharia‌ ‌de‌ ‌Produção‌ ‌no‌ ‌Brasil</w:t>
      </w:r>
      <w:r w:rsidRPr="0048424E">
        <w:rPr>
          <w:color w:val="000000"/>
        </w:rPr>
        <w:t>.‌ ‌Rio‌ ‌de‌ ‌J</w:t>
      </w:r>
      <w:r w:rsidR="00506287">
        <w:rPr>
          <w:color w:val="000000"/>
        </w:rPr>
        <w:t>aneiro:‌ ‌Elsevier:‌ ‌2008.‌</w:t>
      </w:r>
    </w:p>
    <w:p w14:paraId="291695CE" w14:textId="77777777" w:rsidR="00177DEE" w:rsidRPr="0048424E" w:rsidRDefault="00177DEE" w:rsidP="0048424E">
      <w:pPr>
        <w:shd w:val="clear" w:color="auto" w:fill="FFFFFF"/>
        <w:ind w:firstLine="0"/>
        <w:jc w:val="left"/>
        <w:rPr>
          <w:color w:val="000000"/>
        </w:rPr>
      </w:pPr>
    </w:p>
    <w:p w14:paraId="627DBD93" w14:textId="77777777" w:rsidR="00177DEE" w:rsidRPr="00506287" w:rsidRDefault="00177DEE" w:rsidP="0048424E">
      <w:pPr>
        <w:shd w:val="clear" w:color="auto" w:fill="FFFFFF"/>
        <w:ind w:firstLine="0"/>
        <w:jc w:val="left"/>
        <w:rPr>
          <w:rFonts w:eastAsia="Times New Roman"/>
          <w:b/>
        </w:rPr>
      </w:pPr>
      <w:r w:rsidRPr="0048424E">
        <w:rPr>
          <w:color w:val="000000"/>
        </w:rPr>
        <w:t>SANTOS,‌ ‌M.‌ ‌S.;‌ ‌OLIVEIRA,‌ ‌F.‌ ‌S.;‌ ‌FARIAS,‌ ‌V.‌ ‌Q.‌ ‌R.;‌ ‌SOUZA,‌ ‌L.‌ ‌A.‌ ‌S.;‌ ‌TOMÉ,‌ ‌C.‌ ‌A.‌ </w:t>
      </w:r>
      <w:r w:rsidRPr="00506287">
        <w:rPr>
          <w:b/>
          <w:color w:val="000000"/>
        </w:rPr>
        <w:t>‌Aspectos‌ ‌Tayloristas‌ ‌numa‌ ‌empresa‌ ‌de‌ ‌bebidas:‌ ‌tempos‌ ‌contemporâneos‌ ‌ou‌ ‌</w:t>
      </w:r>
    </w:p>
    <w:p w14:paraId="0CDEA405" w14:textId="3F2FB59F" w:rsidR="00177DEE" w:rsidRPr="0048424E" w:rsidRDefault="00506287" w:rsidP="0048424E">
      <w:pPr>
        <w:shd w:val="clear" w:color="auto" w:fill="FFFFFF"/>
        <w:ind w:firstLine="0"/>
        <w:jc w:val="left"/>
        <w:rPr>
          <w:rFonts w:eastAsia="Times New Roman"/>
        </w:rPr>
      </w:pPr>
      <w:r>
        <w:rPr>
          <w:b/>
          <w:color w:val="000000"/>
        </w:rPr>
        <w:t>tempos‌ ‌modernos</w:t>
      </w:r>
      <w:r w:rsidR="00177DEE" w:rsidRPr="00506287">
        <w:rPr>
          <w:b/>
          <w:color w:val="000000"/>
        </w:rPr>
        <w:t>?</w:t>
      </w:r>
      <w:r w:rsidR="00177DEE" w:rsidRPr="0048424E">
        <w:t>.</w:t>
      </w:r>
      <w:r w:rsidR="00177DEE" w:rsidRPr="0048424E">
        <w:rPr>
          <w:color w:val="000000"/>
        </w:rPr>
        <w:t xml:space="preserve"> </w:t>
      </w:r>
      <w:r w:rsidR="00177DEE" w:rsidRPr="00506287">
        <w:rPr>
          <w:color w:val="000000"/>
        </w:rPr>
        <w:t>‌Revista‌ ‌Anagrama:‌ ‌Revista‌ ‌Cient</w:t>
      </w:r>
      <w:r>
        <w:rPr>
          <w:color w:val="000000"/>
        </w:rPr>
        <w:t xml:space="preserve">ífica‌ ‌Interdisciplinar‌ ‌da </w:t>
      </w:r>
      <w:r w:rsidR="00177DEE" w:rsidRPr="00506287">
        <w:rPr>
          <w:color w:val="000000"/>
        </w:rPr>
        <w:t>Graduação</w:t>
      </w:r>
      <w:r>
        <w:rPr>
          <w:color w:val="000000"/>
        </w:rPr>
        <w:t>.</w:t>
      </w:r>
      <w:r w:rsidR="00177DEE" w:rsidRPr="0048424E">
        <w:t xml:space="preserve"> São Paulo,</w:t>
      </w:r>
      <w:r w:rsidR="00177DEE" w:rsidRPr="0048424E">
        <w:rPr>
          <w:color w:val="000000"/>
        </w:rPr>
        <w:t xml:space="preserve"> ano 5, n. 2,</w:t>
      </w:r>
      <w:r w:rsidR="00177DEE" w:rsidRPr="0048424E">
        <w:t xml:space="preserve"> ed.</w:t>
      </w:r>
      <w:r w:rsidR="00177DEE" w:rsidRPr="0048424E">
        <w:rPr>
          <w:color w:val="000000"/>
        </w:rPr>
        <w:t xml:space="preserve"> 2,‌ dez. 2011 a fev. ‌2012.‌ ‌</w:t>
      </w:r>
    </w:p>
    <w:p w14:paraId="1B18058D" w14:textId="77777777" w:rsidR="00177DEE" w:rsidRDefault="00177DEE" w:rsidP="0048424E">
      <w:pPr>
        <w:shd w:val="clear" w:color="auto" w:fill="FFFFFF"/>
        <w:ind w:firstLine="0"/>
        <w:jc w:val="left"/>
        <w:rPr>
          <w:rFonts w:eastAsia="Times New Roman"/>
        </w:rPr>
      </w:pPr>
    </w:p>
    <w:p w14:paraId="5FE02E47" w14:textId="77777777" w:rsidR="00A062A8" w:rsidRPr="0048424E" w:rsidRDefault="00A062A8" w:rsidP="00A062A8">
      <w:pPr>
        <w:pBdr>
          <w:top w:val="nil"/>
          <w:left w:val="nil"/>
          <w:bottom w:val="nil"/>
          <w:right w:val="nil"/>
          <w:between w:val="nil"/>
        </w:pBdr>
        <w:ind w:firstLine="0"/>
        <w:jc w:val="left"/>
        <w:rPr>
          <w:color w:val="000000"/>
        </w:rPr>
      </w:pPr>
      <w:r w:rsidRPr="0048424E">
        <w:rPr>
          <w:rFonts w:eastAsia="Times New Roman"/>
          <w:color w:val="000000"/>
        </w:rPr>
        <w:t>SILVA, R. R.</w:t>
      </w:r>
      <w:r w:rsidRPr="0048424E">
        <w:rPr>
          <w:rFonts w:eastAsia="Times New Roman"/>
        </w:rPr>
        <w:t>;</w:t>
      </w:r>
      <w:r w:rsidRPr="0048424E">
        <w:rPr>
          <w:rFonts w:eastAsia="Times New Roman"/>
          <w:color w:val="000000"/>
        </w:rPr>
        <w:t xml:space="preserve"> SILVA, T. O.; R</w:t>
      </w:r>
      <w:r w:rsidRPr="0048424E">
        <w:rPr>
          <w:rFonts w:eastAsia="Times New Roman"/>
        </w:rPr>
        <w:t>ECH</w:t>
      </w:r>
      <w:r w:rsidRPr="0048424E">
        <w:rPr>
          <w:rFonts w:eastAsia="Times New Roman"/>
          <w:color w:val="000000"/>
        </w:rPr>
        <w:t xml:space="preserve">, C. </w:t>
      </w:r>
      <w:r w:rsidRPr="0048424E">
        <w:rPr>
          <w:rFonts w:eastAsia="Times New Roman"/>
          <w:b/>
          <w:color w:val="000000"/>
        </w:rPr>
        <w:t>Perfil de um engenheiro de produção – a partir da visão do mercado de trabalho</w:t>
      </w:r>
      <w:r w:rsidRPr="0048424E">
        <w:rPr>
          <w:rFonts w:eastAsia="Times New Roman"/>
        </w:rPr>
        <w:t>.</w:t>
      </w:r>
      <w:r w:rsidRPr="0048424E">
        <w:rPr>
          <w:rFonts w:eastAsia="Times New Roman"/>
          <w:color w:val="000000"/>
        </w:rPr>
        <w:t xml:space="preserve"> São Paulo, 2019.</w:t>
      </w:r>
    </w:p>
    <w:p w14:paraId="63F24223" w14:textId="77777777" w:rsidR="00A062A8" w:rsidRPr="0048424E" w:rsidRDefault="00A062A8" w:rsidP="0048424E">
      <w:pPr>
        <w:shd w:val="clear" w:color="auto" w:fill="FFFFFF"/>
        <w:ind w:firstLine="0"/>
        <w:jc w:val="left"/>
        <w:rPr>
          <w:rFonts w:eastAsia="Times New Roman"/>
        </w:rPr>
      </w:pPr>
    </w:p>
    <w:p w14:paraId="0399A5A1" w14:textId="098F1C23" w:rsidR="00177DEE" w:rsidRPr="0048424E" w:rsidRDefault="00506287" w:rsidP="0048424E">
      <w:pPr>
        <w:shd w:val="clear" w:color="auto" w:fill="FFFFFF"/>
        <w:ind w:firstLine="0"/>
        <w:jc w:val="left"/>
        <w:rPr>
          <w:rFonts w:eastAsia="Times New Roman"/>
        </w:rPr>
      </w:pPr>
      <w:r w:rsidRPr="0048424E">
        <w:rPr>
          <w:color w:val="000000"/>
        </w:rPr>
        <w:t>TANCLER, ‌</w:t>
      </w:r>
      <w:r w:rsidR="00177DEE" w:rsidRPr="0048424E">
        <w:rPr>
          <w:color w:val="000000"/>
        </w:rPr>
        <w:t>J.‌ ‌</w:t>
      </w:r>
      <w:r w:rsidR="00177DEE" w:rsidRPr="0048424E">
        <w:rPr>
          <w:b/>
          <w:color w:val="000000"/>
        </w:rPr>
        <w:t>Saiba‌ ‌quais‌ ‌são‌ ‌as‌ ‌engenharias‌ ‌com‌ ‌mais‌ ‌profissionais‌ ‌felizes</w:t>
      </w:r>
      <w:r w:rsidR="00177DEE" w:rsidRPr="0048424E">
        <w:rPr>
          <w:color w:val="000000"/>
        </w:rPr>
        <w:t xml:space="preserve">.‌ ‌Disponível‌ ‌em:‌ ‌https://engenharia360.com/saiba-quais-sao-as-engenharias-com-mais-profissionais-felizes.‌ </w:t>
      </w:r>
      <w:r>
        <w:rPr>
          <w:color w:val="000000"/>
        </w:rPr>
        <w:t>‌Acesso‌ ‌em:‌ ‌28‌ ‌set.‌ ‌2020</w:t>
      </w:r>
      <w:r w:rsidR="00177DEE" w:rsidRPr="0048424E">
        <w:rPr>
          <w:color w:val="000000"/>
        </w:rPr>
        <w:t>.‌ ‌</w:t>
      </w:r>
    </w:p>
    <w:p w14:paraId="798A784D" w14:textId="77777777" w:rsidR="00177DEE" w:rsidRPr="0048424E" w:rsidRDefault="00177DEE" w:rsidP="0048424E">
      <w:pPr>
        <w:ind w:firstLine="0"/>
        <w:jc w:val="left"/>
        <w:rPr>
          <w:color w:val="000000"/>
        </w:rPr>
      </w:pPr>
    </w:p>
    <w:p w14:paraId="5C6DBFA4" w14:textId="0C3FB378" w:rsidR="00177DEE" w:rsidRPr="0048424E" w:rsidRDefault="00177DEE" w:rsidP="0048424E">
      <w:pPr>
        <w:pBdr>
          <w:top w:val="nil"/>
          <w:left w:val="nil"/>
          <w:bottom w:val="nil"/>
          <w:right w:val="nil"/>
          <w:between w:val="nil"/>
        </w:pBdr>
        <w:shd w:val="clear" w:color="auto" w:fill="FFFFFF"/>
        <w:ind w:firstLine="0"/>
        <w:jc w:val="left"/>
        <w:rPr>
          <w:color w:val="000000"/>
        </w:rPr>
      </w:pPr>
      <w:r w:rsidRPr="0048424E">
        <w:rPr>
          <w:rFonts w:eastAsia="Arial"/>
          <w:color w:val="000000"/>
        </w:rPr>
        <w:t>TEIXEIRA, M</w:t>
      </w:r>
      <w:r w:rsidRPr="0048424E">
        <w:rPr>
          <w:rFonts w:eastAsia="Arial"/>
          <w:b/>
          <w:color w:val="000000"/>
        </w:rPr>
        <w:t>. Brasil tem carência de engenheiros: Confira salários médios da categoria</w:t>
      </w:r>
      <w:r w:rsidRPr="0048424E">
        <w:rPr>
          <w:rFonts w:eastAsia="Arial"/>
          <w:color w:val="000000"/>
        </w:rPr>
        <w:t xml:space="preserve">. São Paulo, </w:t>
      </w:r>
      <w:r w:rsidRPr="0048424E">
        <w:t>fev. 2015.</w:t>
      </w:r>
      <w:r w:rsidRPr="0048424E">
        <w:rPr>
          <w:rFonts w:eastAsia="Arial"/>
          <w:color w:val="000000"/>
        </w:rPr>
        <w:t xml:space="preserve"> Disponível em: </w:t>
      </w:r>
      <w:r w:rsidRPr="0048424E">
        <w:t>https://cristovaotorres.blogspot.com/2015/02/brasil-tem-carencia-de-engenheiros.html</w:t>
      </w:r>
      <w:r w:rsidRPr="0048424E">
        <w:rPr>
          <w:rFonts w:eastAsia="Arial"/>
          <w:color w:val="000000"/>
        </w:rPr>
        <w:t>. Acesso: 19 set. 20</w:t>
      </w:r>
      <w:r w:rsidR="00506287">
        <w:rPr>
          <w:rFonts w:eastAsia="Arial"/>
          <w:color w:val="000000"/>
        </w:rPr>
        <w:t>20</w:t>
      </w:r>
      <w:r w:rsidR="00027049">
        <w:rPr>
          <w:rFonts w:eastAsia="Arial"/>
          <w:color w:val="000000"/>
        </w:rPr>
        <w:t>.</w:t>
      </w:r>
    </w:p>
    <w:p w14:paraId="795DD8BB" w14:textId="77777777" w:rsidR="00177DEE" w:rsidRPr="0048424E" w:rsidRDefault="00177DEE" w:rsidP="0048424E">
      <w:pPr>
        <w:ind w:firstLine="0"/>
        <w:jc w:val="left"/>
      </w:pPr>
    </w:p>
    <w:p w14:paraId="20507C31" w14:textId="77777777" w:rsidR="00177DEE" w:rsidRPr="0048424E" w:rsidRDefault="00177DEE" w:rsidP="0048424E">
      <w:pPr>
        <w:shd w:val="clear" w:color="auto" w:fill="FFFFFF"/>
        <w:ind w:firstLine="0"/>
        <w:jc w:val="left"/>
      </w:pPr>
      <w:r w:rsidRPr="0048424E">
        <w:t>TELLES, P.</w:t>
      </w:r>
      <w:r w:rsidRPr="0048424E">
        <w:rPr>
          <w:b/>
        </w:rPr>
        <w:t xml:space="preserve"> A engenharia e os engenheiros na sociedade brasileira</w:t>
      </w:r>
      <w:r w:rsidRPr="0048424E">
        <w:t>. 4. ed. São Paulo: LTC, out. 2014.</w:t>
      </w:r>
    </w:p>
    <w:p w14:paraId="7B627365" w14:textId="77777777" w:rsidR="00A062A8" w:rsidRDefault="00A062A8" w:rsidP="0048424E">
      <w:pPr>
        <w:pBdr>
          <w:top w:val="nil"/>
          <w:left w:val="nil"/>
          <w:bottom w:val="nil"/>
          <w:right w:val="nil"/>
          <w:between w:val="nil"/>
        </w:pBdr>
        <w:ind w:firstLine="0"/>
        <w:jc w:val="left"/>
        <w:rPr>
          <w:rFonts w:eastAsia="Times New Roman"/>
        </w:rPr>
      </w:pPr>
    </w:p>
    <w:p w14:paraId="0DAA4EE8" w14:textId="51C8CFFD" w:rsidR="00177DEE" w:rsidRPr="00506287" w:rsidRDefault="00506287" w:rsidP="0048424E">
      <w:pPr>
        <w:pBdr>
          <w:top w:val="nil"/>
          <w:left w:val="nil"/>
          <w:bottom w:val="nil"/>
          <w:right w:val="nil"/>
          <w:between w:val="nil"/>
        </w:pBdr>
        <w:ind w:firstLine="0"/>
        <w:jc w:val="left"/>
      </w:pPr>
      <w:r w:rsidRPr="00506287">
        <w:rPr>
          <w:rFonts w:eastAsia="Times New Roman"/>
        </w:rPr>
        <w:lastRenderedPageBreak/>
        <w:t>UFV institucional</w:t>
      </w:r>
      <w:r w:rsidRPr="0048424E">
        <w:rPr>
          <w:rFonts w:eastAsia="Times New Roman"/>
        </w:rPr>
        <w:t>.</w:t>
      </w:r>
      <w:r w:rsidR="00177DEE" w:rsidRPr="0048424E">
        <w:rPr>
          <w:rFonts w:eastAsia="Times New Roman"/>
        </w:rPr>
        <w:t xml:space="preserve"> Disponível em: http://www.epr.crp.ufv.br/?page_id=5</w:t>
      </w:r>
      <w:r w:rsidR="00177DEE" w:rsidRPr="0048424E">
        <w:t>.</w:t>
      </w:r>
      <w:r w:rsidR="00177DEE" w:rsidRPr="0048424E">
        <w:rPr>
          <w:rFonts w:eastAsia="Arial"/>
        </w:rPr>
        <w:t xml:space="preserve"> Acesso em: </w:t>
      </w:r>
      <w:r w:rsidR="00177DEE" w:rsidRPr="00506287">
        <w:rPr>
          <w:rFonts w:eastAsia="Arial"/>
        </w:rPr>
        <w:t xml:space="preserve">29 de </w:t>
      </w:r>
      <w:r w:rsidRPr="00506287">
        <w:rPr>
          <w:rFonts w:eastAsia="Arial"/>
        </w:rPr>
        <w:t>ago.</w:t>
      </w:r>
      <w:r w:rsidR="00177DEE" w:rsidRPr="00506287">
        <w:rPr>
          <w:rFonts w:eastAsia="Arial"/>
        </w:rPr>
        <w:t xml:space="preserve"> de 2020.</w:t>
      </w:r>
    </w:p>
    <w:p w14:paraId="6EA5888D" w14:textId="77777777" w:rsidR="00177DEE" w:rsidRPr="00506287" w:rsidRDefault="00177DEE" w:rsidP="0048424E">
      <w:pPr>
        <w:ind w:firstLine="0"/>
        <w:jc w:val="left"/>
        <w:rPr>
          <w:rFonts w:eastAsia="Times New Roman"/>
        </w:rPr>
      </w:pPr>
    </w:p>
    <w:p w14:paraId="70F553CB" w14:textId="0E9C9533" w:rsidR="00506287" w:rsidRPr="00506287" w:rsidRDefault="00177DEE" w:rsidP="00506287">
      <w:pPr>
        <w:pBdr>
          <w:top w:val="nil"/>
          <w:left w:val="nil"/>
          <w:bottom w:val="nil"/>
          <w:right w:val="nil"/>
          <w:between w:val="nil"/>
        </w:pBdr>
        <w:ind w:firstLine="0"/>
        <w:jc w:val="left"/>
      </w:pPr>
      <w:r w:rsidRPr="00506287">
        <w:rPr>
          <w:rFonts w:eastAsia="Arial"/>
          <w:color w:val="000000"/>
        </w:rPr>
        <w:t>ZAINAGHI, G.</w:t>
      </w:r>
      <w:r w:rsidRPr="00506287">
        <w:t>;</w:t>
      </w:r>
      <w:r w:rsidRPr="00506287">
        <w:rPr>
          <w:rFonts w:eastAsia="Arial"/>
          <w:color w:val="000000"/>
        </w:rPr>
        <w:t xml:space="preserve"> AKAMINE, E. G.</w:t>
      </w:r>
      <w:r w:rsidRPr="00506287">
        <w:t>;</w:t>
      </w:r>
      <w:r w:rsidRPr="00506287">
        <w:rPr>
          <w:rFonts w:eastAsia="Arial"/>
          <w:color w:val="000000"/>
        </w:rPr>
        <w:t xml:space="preserve"> BREMER, C. F.</w:t>
      </w:r>
      <w:r w:rsidRPr="00506287">
        <w:rPr>
          <w:rFonts w:eastAsia="Arial"/>
          <w:b/>
          <w:color w:val="000000"/>
        </w:rPr>
        <w:t xml:space="preserve"> Análise do perfil profissional do engenheiro de produção adquirido nas atividades extracurriculares</w:t>
      </w:r>
      <w:r w:rsidRPr="00506287">
        <w:rPr>
          <w:rFonts w:eastAsia="Arial"/>
          <w:color w:val="000000"/>
        </w:rPr>
        <w:t>. C</w:t>
      </w:r>
      <w:r w:rsidRPr="00506287">
        <w:t>ongresso</w:t>
      </w:r>
      <w:r w:rsidRPr="00506287">
        <w:rPr>
          <w:rFonts w:eastAsia="Arial"/>
          <w:color w:val="000000"/>
        </w:rPr>
        <w:t xml:space="preserve"> Brasileiro </w:t>
      </w:r>
      <w:r w:rsidRPr="00506287">
        <w:t>de</w:t>
      </w:r>
      <w:r w:rsidRPr="00506287">
        <w:rPr>
          <w:rFonts w:eastAsia="Arial"/>
          <w:color w:val="000000"/>
        </w:rPr>
        <w:t xml:space="preserve"> E</w:t>
      </w:r>
      <w:r w:rsidRPr="00506287">
        <w:t>nsino</w:t>
      </w:r>
      <w:r w:rsidRPr="00506287">
        <w:rPr>
          <w:rFonts w:eastAsia="Arial"/>
          <w:color w:val="000000"/>
        </w:rPr>
        <w:t xml:space="preserve"> </w:t>
      </w:r>
      <w:r w:rsidRPr="00506287">
        <w:t>de</w:t>
      </w:r>
      <w:r w:rsidRPr="00506287">
        <w:rPr>
          <w:rFonts w:eastAsia="Arial"/>
          <w:color w:val="000000"/>
        </w:rPr>
        <w:t xml:space="preserve"> Engenharia</w:t>
      </w:r>
      <w:r w:rsidRPr="00506287">
        <w:t xml:space="preserve"> </w:t>
      </w:r>
      <w:r w:rsidRPr="00506287">
        <w:rPr>
          <w:rFonts w:eastAsia="Arial"/>
          <w:color w:val="000000"/>
        </w:rPr>
        <w:t>- COBENGE</w:t>
      </w:r>
      <w:r w:rsidRPr="00506287">
        <w:t>, (</w:t>
      </w:r>
      <w:r w:rsidRPr="00506287">
        <w:rPr>
          <w:rFonts w:eastAsia="Arial"/>
          <w:color w:val="000000"/>
        </w:rPr>
        <w:t>Vol. 2). jan. 2001.</w:t>
      </w:r>
    </w:p>
    <w:sectPr w:rsidR="00506287" w:rsidRPr="00506287" w:rsidSect="00ED26C1">
      <w:headerReference w:type="default" r:id="rId16"/>
      <w:footerReference w:type="first" r:id="rId17"/>
      <w:pgSz w:w="11906" w:h="16838"/>
      <w:pgMar w:top="1701"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EA4810" w14:textId="77777777" w:rsidR="003C3A60" w:rsidRDefault="003C3A60" w:rsidP="00974E14">
      <w:r>
        <w:separator/>
      </w:r>
    </w:p>
    <w:p w14:paraId="6BDB68D9" w14:textId="77777777" w:rsidR="003C3A60" w:rsidRDefault="003C3A60" w:rsidP="00974E14"/>
  </w:endnote>
  <w:endnote w:type="continuationSeparator" w:id="0">
    <w:p w14:paraId="7D9ED864" w14:textId="77777777" w:rsidR="003C3A60" w:rsidRDefault="003C3A60" w:rsidP="00974E14">
      <w:r>
        <w:continuationSeparator/>
      </w:r>
    </w:p>
    <w:p w14:paraId="51E07CD9" w14:textId="77777777" w:rsidR="003C3A60" w:rsidRDefault="003C3A60" w:rsidP="00974E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Arial"/>
    <w:panose1 w:val="020B0604020202020204"/>
    <w:charset w:val="00"/>
    <w:family w:val="auto"/>
    <w:pitch w:val="default"/>
  </w:font>
  <w:font w:name="TimesNewRoman">
    <w:altName w:val="Times New Roman"/>
    <w:panose1 w:val="020B0604020202020204"/>
    <w:charset w:val="00"/>
    <w:family w:val="roman"/>
    <w:notTrueType/>
    <w:pitch w:val="default"/>
    <w:sig w:usb0="00000003" w:usb1="00000000" w:usb2="00000000" w:usb3="00000000" w:csb0="00000001" w:csb1="00000000"/>
  </w:font>
  <w:font w:name="TimesNewRoman,Bold">
    <w:altName w:val="Times New Roman"/>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41EE26" w14:textId="77777777" w:rsidR="00201B7F" w:rsidRPr="008C3969" w:rsidRDefault="00201B7F" w:rsidP="008C3969">
    <w:pPr>
      <w:pStyle w:val="Rodap"/>
      <w:ind w:firstLine="0"/>
      <w:rPr>
        <w:sz w:val="20"/>
        <w:szCs w:val="20"/>
      </w:rPr>
    </w:pPr>
    <w:r>
      <w:rPr>
        <w:sz w:val="20"/>
        <w:szCs w:val="20"/>
      </w:rPr>
      <w:t>*Graduanda</w:t>
    </w:r>
    <w:r w:rsidRPr="008C3969">
      <w:rPr>
        <w:sz w:val="20"/>
        <w:szCs w:val="20"/>
      </w:rPr>
      <w:t xml:space="preserve"> do 10</w:t>
    </w:r>
    <w:r>
      <w:rPr>
        <w:sz w:val="20"/>
        <w:szCs w:val="20"/>
      </w:rPr>
      <w:t>º</w:t>
    </w:r>
    <w:r w:rsidRPr="008C3969">
      <w:rPr>
        <w:sz w:val="20"/>
        <w:szCs w:val="20"/>
      </w:rPr>
      <w:t xml:space="preserve"> período do curso de Engenharia de Produção do Centro Universitário Unihorizontes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50BD29" w14:textId="77777777" w:rsidR="003C3A60" w:rsidRDefault="003C3A60" w:rsidP="00974E14">
      <w:r>
        <w:separator/>
      </w:r>
    </w:p>
    <w:p w14:paraId="0175A172" w14:textId="77777777" w:rsidR="003C3A60" w:rsidRDefault="003C3A60" w:rsidP="00974E14"/>
  </w:footnote>
  <w:footnote w:type="continuationSeparator" w:id="0">
    <w:p w14:paraId="7A344CAA" w14:textId="77777777" w:rsidR="003C3A60" w:rsidRDefault="003C3A60" w:rsidP="00974E14">
      <w:r>
        <w:continuationSeparator/>
      </w:r>
    </w:p>
    <w:p w14:paraId="436E1CBE" w14:textId="77777777" w:rsidR="003C3A60" w:rsidRDefault="003C3A60" w:rsidP="00974E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73246316"/>
      <w:docPartObj>
        <w:docPartGallery w:val="Page Numbers (Top of Page)"/>
        <w:docPartUnique/>
      </w:docPartObj>
    </w:sdtPr>
    <w:sdtEndPr/>
    <w:sdtContent>
      <w:p w14:paraId="092B9A69" w14:textId="2636BE14" w:rsidR="00201B7F" w:rsidRDefault="00201B7F">
        <w:pPr>
          <w:pStyle w:val="Cabealho"/>
          <w:jc w:val="right"/>
        </w:pPr>
        <w:r>
          <w:fldChar w:fldCharType="begin"/>
        </w:r>
        <w:r>
          <w:instrText>PAGE   \* MERGEFORMAT</w:instrText>
        </w:r>
        <w:r>
          <w:fldChar w:fldCharType="separate"/>
        </w:r>
        <w:r w:rsidR="00146DD9">
          <w:rPr>
            <w:noProof/>
          </w:rPr>
          <w:t>8</w:t>
        </w:r>
        <w:r>
          <w:fldChar w:fldCharType="end"/>
        </w:r>
      </w:p>
    </w:sdtContent>
  </w:sdt>
  <w:p w14:paraId="68CF6152" w14:textId="77777777" w:rsidR="00201B7F" w:rsidRDefault="00201B7F" w:rsidP="00974E1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7374F9"/>
    <w:multiLevelType w:val="multilevel"/>
    <w:tmpl w:val="6234D30E"/>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D450FE4"/>
    <w:multiLevelType w:val="hybridMultilevel"/>
    <w:tmpl w:val="BF84CC1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2ECD17E1"/>
    <w:multiLevelType w:val="hybridMultilevel"/>
    <w:tmpl w:val="7D88657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 w15:restartNumberingAfterBreak="0">
    <w:nsid w:val="311C47E8"/>
    <w:multiLevelType w:val="hybridMultilevel"/>
    <w:tmpl w:val="C2AA766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3B2835D8"/>
    <w:multiLevelType w:val="hybridMultilevel"/>
    <w:tmpl w:val="C608CE74"/>
    <w:lvl w:ilvl="0" w:tplc="E4AE715E">
      <w:start w:val="79"/>
      <w:numFmt w:val="bullet"/>
      <w:lvlText w:val=""/>
      <w:lvlJc w:val="left"/>
      <w:pPr>
        <w:ind w:left="1069" w:hanging="360"/>
      </w:pPr>
      <w:rPr>
        <w:rFonts w:ascii="Symbol" w:eastAsiaTheme="minorHAnsi" w:hAnsi="Symbol" w:cs="Arial"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5" w15:restartNumberingAfterBreak="0">
    <w:nsid w:val="4F7D4334"/>
    <w:multiLevelType w:val="hybridMultilevel"/>
    <w:tmpl w:val="D33C52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5"/>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3"/>
  <w:proofState w:spelling="clean" w:grammar="clean"/>
  <w:defaultTabStop w:val="708"/>
  <w:hyphenationZone w:val="425"/>
  <w:characterSpacingControl w:val="doNotCompress"/>
  <w:hdrShapeDefaults>
    <o:shapedefaults v:ext="edit" spidmax="2049" style="mso-width-relative:margin;mso-height-relative:margin"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501F"/>
    <w:rsid w:val="000135EA"/>
    <w:rsid w:val="00017525"/>
    <w:rsid w:val="00021681"/>
    <w:rsid w:val="00024292"/>
    <w:rsid w:val="00025688"/>
    <w:rsid w:val="00027049"/>
    <w:rsid w:val="000347CC"/>
    <w:rsid w:val="00037F2C"/>
    <w:rsid w:val="00042AEC"/>
    <w:rsid w:val="00045A47"/>
    <w:rsid w:val="0004621F"/>
    <w:rsid w:val="00055FD8"/>
    <w:rsid w:val="00076039"/>
    <w:rsid w:val="000766FC"/>
    <w:rsid w:val="00082D8D"/>
    <w:rsid w:val="0008653F"/>
    <w:rsid w:val="00086D11"/>
    <w:rsid w:val="000A4873"/>
    <w:rsid w:val="000B3A8B"/>
    <w:rsid w:val="000B71C2"/>
    <w:rsid w:val="000E3EFB"/>
    <w:rsid w:val="000F1ED8"/>
    <w:rsid w:val="000F285D"/>
    <w:rsid w:val="000F329B"/>
    <w:rsid w:val="000F6B42"/>
    <w:rsid w:val="00104DB5"/>
    <w:rsid w:val="00115801"/>
    <w:rsid w:val="0012043E"/>
    <w:rsid w:val="00122764"/>
    <w:rsid w:val="001240A4"/>
    <w:rsid w:val="0012647B"/>
    <w:rsid w:val="001345FC"/>
    <w:rsid w:val="00134EEB"/>
    <w:rsid w:val="00141C14"/>
    <w:rsid w:val="00143138"/>
    <w:rsid w:val="00146DD9"/>
    <w:rsid w:val="00150980"/>
    <w:rsid w:val="0015485C"/>
    <w:rsid w:val="0016103E"/>
    <w:rsid w:val="00166879"/>
    <w:rsid w:val="001706C4"/>
    <w:rsid w:val="001752E9"/>
    <w:rsid w:val="001773C8"/>
    <w:rsid w:val="00177DEE"/>
    <w:rsid w:val="00184247"/>
    <w:rsid w:val="00184C75"/>
    <w:rsid w:val="00192183"/>
    <w:rsid w:val="00195B44"/>
    <w:rsid w:val="001A6696"/>
    <w:rsid w:val="001A6FE4"/>
    <w:rsid w:val="001B203F"/>
    <w:rsid w:val="001B541A"/>
    <w:rsid w:val="001C7320"/>
    <w:rsid w:val="001C7B76"/>
    <w:rsid w:val="001D01DF"/>
    <w:rsid w:val="001D6971"/>
    <w:rsid w:val="001F0915"/>
    <w:rsid w:val="001F6E3C"/>
    <w:rsid w:val="001F7BE4"/>
    <w:rsid w:val="00201B7F"/>
    <w:rsid w:val="0022244D"/>
    <w:rsid w:val="002300C6"/>
    <w:rsid w:val="002303EC"/>
    <w:rsid w:val="002456EF"/>
    <w:rsid w:val="002476EA"/>
    <w:rsid w:val="00252A08"/>
    <w:rsid w:val="002537B3"/>
    <w:rsid w:val="00255F93"/>
    <w:rsid w:val="00260840"/>
    <w:rsid w:val="0026263F"/>
    <w:rsid w:val="00272A12"/>
    <w:rsid w:val="00274A4F"/>
    <w:rsid w:val="00276A71"/>
    <w:rsid w:val="00277594"/>
    <w:rsid w:val="00287886"/>
    <w:rsid w:val="00291062"/>
    <w:rsid w:val="002924FE"/>
    <w:rsid w:val="00296292"/>
    <w:rsid w:val="002B0F13"/>
    <w:rsid w:val="002B0F87"/>
    <w:rsid w:val="002B6FF3"/>
    <w:rsid w:val="002C1EC4"/>
    <w:rsid w:val="002D1D16"/>
    <w:rsid w:val="002F326B"/>
    <w:rsid w:val="00303B89"/>
    <w:rsid w:val="00304DE2"/>
    <w:rsid w:val="00305D27"/>
    <w:rsid w:val="00307410"/>
    <w:rsid w:val="003162D3"/>
    <w:rsid w:val="00320AEF"/>
    <w:rsid w:val="00322CD0"/>
    <w:rsid w:val="00322E0B"/>
    <w:rsid w:val="0032522B"/>
    <w:rsid w:val="003515E0"/>
    <w:rsid w:val="003537FA"/>
    <w:rsid w:val="003544A9"/>
    <w:rsid w:val="00360EB6"/>
    <w:rsid w:val="00366944"/>
    <w:rsid w:val="00374AD3"/>
    <w:rsid w:val="00386C40"/>
    <w:rsid w:val="003951E5"/>
    <w:rsid w:val="003A588F"/>
    <w:rsid w:val="003B3089"/>
    <w:rsid w:val="003B6950"/>
    <w:rsid w:val="003B6D51"/>
    <w:rsid w:val="003B7D88"/>
    <w:rsid w:val="003C3A60"/>
    <w:rsid w:val="003C585D"/>
    <w:rsid w:val="003D635F"/>
    <w:rsid w:val="003D7A77"/>
    <w:rsid w:val="003F047A"/>
    <w:rsid w:val="003F325A"/>
    <w:rsid w:val="003F424B"/>
    <w:rsid w:val="00400D15"/>
    <w:rsid w:val="00405DDC"/>
    <w:rsid w:val="0041140A"/>
    <w:rsid w:val="00412F41"/>
    <w:rsid w:val="00427B31"/>
    <w:rsid w:val="00434643"/>
    <w:rsid w:val="0043772B"/>
    <w:rsid w:val="00445D58"/>
    <w:rsid w:val="00445F7C"/>
    <w:rsid w:val="00447EBC"/>
    <w:rsid w:val="0047331B"/>
    <w:rsid w:val="00474C9F"/>
    <w:rsid w:val="0047501F"/>
    <w:rsid w:val="00477712"/>
    <w:rsid w:val="00482DDF"/>
    <w:rsid w:val="0048424E"/>
    <w:rsid w:val="004877F1"/>
    <w:rsid w:val="00490DF4"/>
    <w:rsid w:val="00493F80"/>
    <w:rsid w:val="004A38C0"/>
    <w:rsid w:val="004A51BE"/>
    <w:rsid w:val="004A5EF7"/>
    <w:rsid w:val="004A60F6"/>
    <w:rsid w:val="004A6E18"/>
    <w:rsid w:val="004C77E5"/>
    <w:rsid w:val="004D1192"/>
    <w:rsid w:val="004D227D"/>
    <w:rsid w:val="004D618B"/>
    <w:rsid w:val="004E3E68"/>
    <w:rsid w:val="004E471D"/>
    <w:rsid w:val="004F6CEC"/>
    <w:rsid w:val="00504FA7"/>
    <w:rsid w:val="00506287"/>
    <w:rsid w:val="0050629F"/>
    <w:rsid w:val="00511439"/>
    <w:rsid w:val="00513492"/>
    <w:rsid w:val="005165E1"/>
    <w:rsid w:val="00531924"/>
    <w:rsid w:val="00532BD5"/>
    <w:rsid w:val="0053718D"/>
    <w:rsid w:val="00537364"/>
    <w:rsid w:val="00543335"/>
    <w:rsid w:val="00550B4C"/>
    <w:rsid w:val="00555668"/>
    <w:rsid w:val="00564615"/>
    <w:rsid w:val="005667AC"/>
    <w:rsid w:val="00567F57"/>
    <w:rsid w:val="00572B54"/>
    <w:rsid w:val="00581016"/>
    <w:rsid w:val="00587215"/>
    <w:rsid w:val="00591CF4"/>
    <w:rsid w:val="005A0A16"/>
    <w:rsid w:val="005A5EE9"/>
    <w:rsid w:val="005A6D86"/>
    <w:rsid w:val="005A72AD"/>
    <w:rsid w:val="005A73C7"/>
    <w:rsid w:val="005B65E9"/>
    <w:rsid w:val="005C16D7"/>
    <w:rsid w:val="005C26CD"/>
    <w:rsid w:val="005E339E"/>
    <w:rsid w:val="005F23A8"/>
    <w:rsid w:val="005F499B"/>
    <w:rsid w:val="006058E0"/>
    <w:rsid w:val="00607B5A"/>
    <w:rsid w:val="00607EAE"/>
    <w:rsid w:val="006149C1"/>
    <w:rsid w:val="00616AA1"/>
    <w:rsid w:val="00616B5E"/>
    <w:rsid w:val="00623937"/>
    <w:rsid w:val="00623EB9"/>
    <w:rsid w:val="00625487"/>
    <w:rsid w:val="006272EF"/>
    <w:rsid w:val="0063358E"/>
    <w:rsid w:val="00633FCC"/>
    <w:rsid w:val="00634600"/>
    <w:rsid w:val="00641B38"/>
    <w:rsid w:val="00647F02"/>
    <w:rsid w:val="00652309"/>
    <w:rsid w:val="00665C91"/>
    <w:rsid w:val="006704FC"/>
    <w:rsid w:val="00673D1B"/>
    <w:rsid w:val="00676CF3"/>
    <w:rsid w:val="0068169E"/>
    <w:rsid w:val="006A4409"/>
    <w:rsid w:val="006B4E05"/>
    <w:rsid w:val="006B5BEF"/>
    <w:rsid w:val="006B7043"/>
    <w:rsid w:val="006C0085"/>
    <w:rsid w:val="006C7B3C"/>
    <w:rsid w:val="006C7B71"/>
    <w:rsid w:val="006D4832"/>
    <w:rsid w:val="006E3E81"/>
    <w:rsid w:val="006E7586"/>
    <w:rsid w:val="006E7D12"/>
    <w:rsid w:val="006F6A8C"/>
    <w:rsid w:val="00722E17"/>
    <w:rsid w:val="00727289"/>
    <w:rsid w:val="0073055B"/>
    <w:rsid w:val="007307FA"/>
    <w:rsid w:val="007448AB"/>
    <w:rsid w:val="007470A6"/>
    <w:rsid w:val="00757987"/>
    <w:rsid w:val="00761E69"/>
    <w:rsid w:val="00762568"/>
    <w:rsid w:val="00762ABD"/>
    <w:rsid w:val="007675FE"/>
    <w:rsid w:val="007732A8"/>
    <w:rsid w:val="00774FEA"/>
    <w:rsid w:val="00777EFC"/>
    <w:rsid w:val="00793C26"/>
    <w:rsid w:val="007A28BE"/>
    <w:rsid w:val="007B7148"/>
    <w:rsid w:val="007D20CD"/>
    <w:rsid w:val="007D3A8F"/>
    <w:rsid w:val="007E3744"/>
    <w:rsid w:val="007E4656"/>
    <w:rsid w:val="007F6BF0"/>
    <w:rsid w:val="00801E61"/>
    <w:rsid w:val="00810681"/>
    <w:rsid w:val="00813B07"/>
    <w:rsid w:val="0081797A"/>
    <w:rsid w:val="00824DCC"/>
    <w:rsid w:val="00831974"/>
    <w:rsid w:val="00831D49"/>
    <w:rsid w:val="008410B6"/>
    <w:rsid w:val="00843F48"/>
    <w:rsid w:val="00862DC8"/>
    <w:rsid w:val="00872D19"/>
    <w:rsid w:val="00877BBB"/>
    <w:rsid w:val="00881A3A"/>
    <w:rsid w:val="00891F3B"/>
    <w:rsid w:val="00894C31"/>
    <w:rsid w:val="00897F2D"/>
    <w:rsid w:val="008A2C2D"/>
    <w:rsid w:val="008A7C20"/>
    <w:rsid w:val="008B2514"/>
    <w:rsid w:val="008B5761"/>
    <w:rsid w:val="008B7857"/>
    <w:rsid w:val="008C3969"/>
    <w:rsid w:val="008C3FA7"/>
    <w:rsid w:val="008D18D1"/>
    <w:rsid w:val="008D1FCF"/>
    <w:rsid w:val="008D2D2F"/>
    <w:rsid w:val="008D3DF4"/>
    <w:rsid w:val="008D5677"/>
    <w:rsid w:val="008D72FD"/>
    <w:rsid w:val="008E646B"/>
    <w:rsid w:val="008F56B1"/>
    <w:rsid w:val="008F5D9C"/>
    <w:rsid w:val="009007B5"/>
    <w:rsid w:val="00900D44"/>
    <w:rsid w:val="009015AF"/>
    <w:rsid w:val="0090327C"/>
    <w:rsid w:val="00904A2A"/>
    <w:rsid w:val="00911007"/>
    <w:rsid w:val="0092430E"/>
    <w:rsid w:val="0094424E"/>
    <w:rsid w:val="009467E7"/>
    <w:rsid w:val="00963DC4"/>
    <w:rsid w:val="00965EF6"/>
    <w:rsid w:val="00973564"/>
    <w:rsid w:val="00973DC8"/>
    <w:rsid w:val="00974E14"/>
    <w:rsid w:val="00982BC8"/>
    <w:rsid w:val="0098502C"/>
    <w:rsid w:val="00987A8D"/>
    <w:rsid w:val="00992E63"/>
    <w:rsid w:val="0099315C"/>
    <w:rsid w:val="00994B73"/>
    <w:rsid w:val="009A2A39"/>
    <w:rsid w:val="009A7CB7"/>
    <w:rsid w:val="009D5A29"/>
    <w:rsid w:val="009F21A1"/>
    <w:rsid w:val="009F7E60"/>
    <w:rsid w:val="00A013B8"/>
    <w:rsid w:val="00A060EC"/>
    <w:rsid w:val="00A062A8"/>
    <w:rsid w:val="00A1191C"/>
    <w:rsid w:val="00A143A4"/>
    <w:rsid w:val="00A259D9"/>
    <w:rsid w:val="00A3024C"/>
    <w:rsid w:val="00A376F3"/>
    <w:rsid w:val="00A451B3"/>
    <w:rsid w:val="00A472F8"/>
    <w:rsid w:val="00A60B51"/>
    <w:rsid w:val="00A6190A"/>
    <w:rsid w:val="00A639E2"/>
    <w:rsid w:val="00A64136"/>
    <w:rsid w:val="00A8505D"/>
    <w:rsid w:val="00AA51F4"/>
    <w:rsid w:val="00AA53EC"/>
    <w:rsid w:val="00AA68E3"/>
    <w:rsid w:val="00AA6F98"/>
    <w:rsid w:val="00AB1F6C"/>
    <w:rsid w:val="00AB43E4"/>
    <w:rsid w:val="00AE6C18"/>
    <w:rsid w:val="00AE6DE4"/>
    <w:rsid w:val="00AE7B89"/>
    <w:rsid w:val="00AE7F5B"/>
    <w:rsid w:val="00B1434D"/>
    <w:rsid w:val="00B25B5F"/>
    <w:rsid w:val="00B30A94"/>
    <w:rsid w:val="00B34AAF"/>
    <w:rsid w:val="00B364F5"/>
    <w:rsid w:val="00B61E34"/>
    <w:rsid w:val="00B62DEE"/>
    <w:rsid w:val="00B63A14"/>
    <w:rsid w:val="00B675D4"/>
    <w:rsid w:val="00B74DA5"/>
    <w:rsid w:val="00B96A50"/>
    <w:rsid w:val="00B96DF8"/>
    <w:rsid w:val="00BA461D"/>
    <w:rsid w:val="00BA5F19"/>
    <w:rsid w:val="00BA677F"/>
    <w:rsid w:val="00BB3AB3"/>
    <w:rsid w:val="00BC184E"/>
    <w:rsid w:val="00BC34E5"/>
    <w:rsid w:val="00BD5DE9"/>
    <w:rsid w:val="00BD6406"/>
    <w:rsid w:val="00BE593B"/>
    <w:rsid w:val="00BF0D41"/>
    <w:rsid w:val="00BF16F4"/>
    <w:rsid w:val="00BF50A8"/>
    <w:rsid w:val="00BF6FF5"/>
    <w:rsid w:val="00C00A84"/>
    <w:rsid w:val="00C0712F"/>
    <w:rsid w:val="00C12C53"/>
    <w:rsid w:val="00C165FC"/>
    <w:rsid w:val="00C203B3"/>
    <w:rsid w:val="00C35A81"/>
    <w:rsid w:val="00C40B54"/>
    <w:rsid w:val="00C433F7"/>
    <w:rsid w:val="00C445BB"/>
    <w:rsid w:val="00C46928"/>
    <w:rsid w:val="00C55E31"/>
    <w:rsid w:val="00C56726"/>
    <w:rsid w:val="00C61B93"/>
    <w:rsid w:val="00C61E9F"/>
    <w:rsid w:val="00C66D2A"/>
    <w:rsid w:val="00C73125"/>
    <w:rsid w:val="00C7409B"/>
    <w:rsid w:val="00C7593C"/>
    <w:rsid w:val="00C81B5A"/>
    <w:rsid w:val="00C90B73"/>
    <w:rsid w:val="00C91D7F"/>
    <w:rsid w:val="00C95873"/>
    <w:rsid w:val="00CA40A8"/>
    <w:rsid w:val="00CA479A"/>
    <w:rsid w:val="00CB6DF3"/>
    <w:rsid w:val="00CB772E"/>
    <w:rsid w:val="00CC0E66"/>
    <w:rsid w:val="00CC2229"/>
    <w:rsid w:val="00CD246D"/>
    <w:rsid w:val="00CD38E6"/>
    <w:rsid w:val="00CD3D2B"/>
    <w:rsid w:val="00CD4FCE"/>
    <w:rsid w:val="00CE0401"/>
    <w:rsid w:val="00CE6AF2"/>
    <w:rsid w:val="00CF127B"/>
    <w:rsid w:val="00CF1AEC"/>
    <w:rsid w:val="00CF3BA3"/>
    <w:rsid w:val="00D027A6"/>
    <w:rsid w:val="00D032F3"/>
    <w:rsid w:val="00D14BC3"/>
    <w:rsid w:val="00D200A4"/>
    <w:rsid w:val="00D41C23"/>
    <w:rsid w:val="00D46243"/>
    <w:rsid w:val="00D501DF"/>
    <w:rsid w:val="00D5601B"/>
    <w:rsid w:val="00D70AFA"/>
    <w:rsid w:val="00D73260"/>
    <w:rsid w:val="00D82B55"/>
    <w:rsid w:val="00D85DEE"/>
    <w:rsid w:val="00D93906"/>
    <w:rsid w:val="00D94197"/>
    <w:rsid w:val="00D94646"/>
    <w:rsid w:val="00DA34E9"/>
    <w:rsid w:val="00DB12F3"/>
    <w:rsid w:val="00DB7627"/>
    <w:rsid w:val="00DC59FA"/>
    <w:rsid w:val="00DD0AA4"/>
    <w:rsid w:val="00DE7384"/>
    <w:rsid w:val="00DE74AA"/>
    <w:rsid w:val="00DF1AD1"/>
    <w:rsid w:val="00DF208D"/>
    <w:rsid w:val="00DF48DF"/>
    <w:rsid w:val="00DF666B"/>
    <w:rsid w:val="00DF6BB3"/>
    <w:rsid w:val="00E0099F"/>
    <w:rsid w:val="00E17069"/>
    <w:rsid w:val="00E2494C"/>
    <w:rsid w:val="00E30627"/>
    <w:rsid w:val="00E3146F"/>
    <w:rsid w:val="00E34A4D"/>
    <w:rsid w:val="00E36E81"/>
    <w:rsid w:val="00E45687"/>
    <w:rsid w:val="00E47EC0"/>
    <w:rsid w:val="00E54039"/>
    <w:rsid w:val="00E54869"/>
    <w:rsid w:val="00E71D66"/>
    <w:rsid w:val="00E828DB"/>
    <w:rsid w:val="00E82E1C"/>
    <w:rsid w:val="00E85871"/>
    <w:rsid w:val="00E90933"/>
    <w:rsid w:val="00E96523"/>
    <w:rsid w:val="00EA00B2"/>
    <w:rsid w:val="00EC1178"/>
    <w:rsid w:val="00EC604D"/>
    <w:rsid w:val="00EC6071"/>
    <w:rsid w:val="00ED26C1"/>
    <w:rsid w:val="00EE4C2A"/>
    <w:rsid w:val="00EF210E"/>
    <w:rsid w:val="00EF4868"/>
    <w:rsid w:val="00EF7D1A"/>
    <w:rsid w:val="00F0353E"/>
    <w:rsid w:val="00F1769B"/>
    <w:rsid w:val="00F22085"/>
    <w:rsid w:val="00F44CD7"/>
    <w:rsid w:val="00F63352"/>
    <w:rsid w:val="00F65764"/>
    <w:rsid w:val="00F7110B"/>
    <w:rsid w:val="00F76EB3"/>
    <w:rsid w:val="00F771F2"/>
    <w:rsid w:val="00F84F61"/>
    <w:rsid w:val="00F855AB"/>
    <w:rsid w:val="00FA075B"/>
    <w:rsid w:val="00FA51EC"/>
    <w:rsid w:val="00FB27A6"/>
    <w:rsid w:val="00FB3039"/>
    <w:rsid w:val="00FB753B"/>
    <w:rsid w:val="00FC3144"/>
    <w:rsid w:val="00FC35B6"/>
    <w:rsid w:val="00FD0362"/>
    <w:rsid w:val="00FD48B8"/>
    <w:rsid w:val="00FD7A0C"/>
    <w:rsid w:val="00FE2074"/>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style="mso-width-relative:margin;mso-height-relative:margin" fillcolor="white">
      <v:fill color="white"/>
    </o:shapedefaults>
    <o:shapelayout v:ext="edit">
      <o:idmap v:ext="edit" data="1"/>
    </o:shapelayout>
  </w:shapeDefaults>
  <w:decimalSymbol w:val=","/>
  <w:listSeparator w:val=";"/>
  <w14:docId w14:val="034AC035"/>
  <w15:docId w15:val="{42080BAE-DAC0-46BA-840E-54C1B76E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E14"/>
    <w:pPr>
      <w:spacing w:after="0" w:line="240" w:lineRule="auto"/>
      <w:ind w:firstLine="709"/>
      <w:jc w:val="both"/>
    </w:pPr>
    <w:rPr>
      <w:rFonts w:ascii="Arial" w:hAnsi="Arial" w:cs="Arial"/>
      <w:sz w:val="24"/>
      <w:szCs w:val="24"/>
    </w:rPr>
  </w:style>
  <w:style w:type="paragraph" w:styleId="Ttulo1">
    <w:name w:val="heading 1"/>
    <w:basedOn w:val="PargrafodaLista"/>
    <w:next w:val="Normal"/>
    <w:link w:val="Ttulo1Char"/>
    <w:uiPriority w:val="9"/>
    <w:qFormat/>
    <w:rsid w:val="00974E14"/>
    <w:pPr>
      <w:spacing w:after="0" w:line="240" w:lineRule="auto"/>
      <w:ind w:left="0" w:firstLine="0"/>
      <w:outlineLvl w:val="0"/>
    </w:pPr>
    <w:rPr>
      <w:b/>
      <w:sz w:val="28"/>
      <w:szCs w:val="28"/>
    </w:rPr>
  </w:style>
  <w:style w:type="paragraph" w:styleId="Ttulo2">
    <w:name w:val="heading 2"/>
    <w:basedOn w:val="Ttulo1"/>
    <w:next w:val="Normal"/>
    <w:link w:val="Ttulo2Char"/>
    <w:uiPriority w:val="9"/>
    <w:unhideWhenUsed/>
    <w:qFormat/>
    <w:rsid w:val="00EC6071"/>
    <w:pPr>
      <w:numPr>
        <w:ilvl w:val="1"/>
      </w:numPr>
      <w:ind w:left="204" w:hanging="204"/>
      <w:outlineLvl w:val="1"/>
    </w:pPr>
    <w:rPr>
      <w:sz w:val="24"/>
      <w:szCs w:val="24"/>
    </w:rPr>
  </w:style>
  <w:style w:type="paragraph" w:styleId="Ttulo3">
    <w:name w:val="heading 3"/>
    <w:basedOn w:val="Ttulo2"/>
    <w:next w:val="Normal"/>
    <w:link w:val="Ttulo3Char"/>
    <w:uiPriority w:val="9"/>
    <w:unhideWhenUsed/>
    <w:qFormat/>
    <w:rsid w:val="00843F48"/>
    <w:pPr>
      <w:numPr>
        <w:ilvl w:val="2"/>
      </w:numPr>
      <w:ind w:left="204" w:hanging="204"/>
      <w:outlineLvl w:val="2"/>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74E14"/>
    <w:rPr>
      <w:rFonts w:ascii="Arial" w:eastAsiaTheme="minorEastAsia" w:hAnsi="Arial" w:cs="Arial"/>
      <w:b/>
      <w:sz w:val="28"/>
      <w:szCs w:val="28"/>
      <w:shd w:val="clear" w:color="auto" w:fill="FFFFFF"/>
      <w:lang w:eastAsia="pt-BR"/>
    </w:rPr>
  </w:style>
  <w:style w:type="character" w:customStyle="1" w:styleId="Ttulo2Char">
    <w:name w:val="Título 2 Char"/>
    <w:basedOn w:val="Fontepargpadro"/>
    <w:link w:val="Ttulo2"/>
    <w:uiPriority w:val="9"/>
    <w:rsid w:val="00EC6071"/>
    <w:rPr>
      <w:rFonts w:ascii="Arial" w:eastAsiaTheme="minorEastAsia" w:hAnsi="Arial" w:cs="Arial"/>
      <w:b/>
      <w:sz w:val="24"/>
      <w:szCs w:val="24"/>
      <w:shd w:val="clear" w:color="auto" w:fill="FFFFFF"/>
      <w:lang w:eastAsia="pt-BR"/>
    </w:rPr>
  </w:style>
  <w:style w:type="character" w:customStyle="1" w:styleId="Ttulo3Char">
    <w:name w:val="Título 3 Char"/>
    <w:basedOn w:val="Fontepargpadro"/>
    <w:link w:val="Ttulo3"/>
    <w:uiPriority w:val="9"/>
    <w:rsid w:val="00843F48"/>
    <w:rPr>
      <w:rFonts w:ascii="Arial" w:eastAsiaTheme="minorEastAsia" w:hAnsi="Arial" w:cs="Arial"/>
      <w:b/>
      <w:sz w:val="24"/>
      <w:szCs w:val="24"/>
      <w:shd w:val="clear" w:color="auto" w:fill="FFFFFF"/>
      <w:lang w:eastAsia="pt-BR"/>
    </w:rPr>
  </w:style>
  <w:style w:type="character" w:styleId="Hyperlink">
    <w:name w:val="Hyperlink"/>
    <w:basedOn w:val="Fontepargpadro"/>
    <w:uiPriority w:val="99"/>
    <w:unhideWhenUsed/>
    <w:rsid w:val="00843F48"/>
    <w:rPr>
      <w:color w:val="0563C1" w:themeColor="hyperlink"/>
      <w:u w:val="single"/>
    </w:rPr>
  </w:style>
  <w:style w:type="paragraph" w:styleId="NormalWeb">
    <w:name w:val="Normal (Web)"/>
    <w:basedOn w:val="Normal"/>
    <w:uiPriority w:val="99"/>
    <w:unhideWhenUsed/>
    <w:rsid w:val="00843F48"/>
    <w:pPr>
      <w:shd w:val="clear" w:color="auto" w:fill="FFFFFF"/>
      <w:spacing w:before="100" w:beforeAutospacing="1" w:after="100" w:afterAutospacing="1"/>
    </w:pPr>
    <w:rPr>
      <w:rFonts w:ascii="Times New Roman" w:eastAsia="Times New Roman" w:hAnsi="Times New Roman" w:cs="Times New Roman"/>
      <w:lang w:eastAsia="pt-BR"/>
    </w:rPr>
  </w:style>
  <w:style w:type="character" w:styleId="Forte">
    <w:name w:val="Strong"/>
    <w:basedOn w:val="Fontepargpadro"/>
    <w:uiPriority w:val="22"/>
    <w:qFormat/>
    <w:rsid w:val="00843F48"/>
    <w:rPr>
      <w:b/>
      <w:bCs/>
    </w:rPr>
  </w:style>
  <w:style w:type="paragraph" w:customStyle="1" w:styleId="m6507162110086835463ydp1f1836famsonormal">
    <w:name w:val="m_6507162110086835463ydp1f1836famsonormal"/>
    <w:basedOn w:val="Normal"/>
    <w:rsid w:val="00843F48"/>
    <w:pPr>
      <w:shd w:val="clear" w:color="auto" w:fill="FFFFFF"/>
      <w:spacing w:before="100" w:beforeAutospacing="1" w:after="100" w:afterAutospacing="1"/>
    </w:pPr>
    <w:rPr>
      <w:rFonts w:ascii="Times New Roman" w:eastAsia="Times New Roman" w:hAnsi="Times New Roman" w:cs="Times New Roman"/>
      <w:lang w:eastAsia="pt-BR"/>
    </w:rPr>
  </w:style>
  <w:style w:type="paragraph" w:styleId="PargrafodaLista">
    <w:name w:val="List Paragraph"/>
    <w:basedOn w:val="Normal"/>
    <w:uiPriority w:val="34"/>
    <w:qFormat/>
    <w:rsid w:val="00843F48"/>
    <w:pPr>
      <w:shd w:val="clear" w:color="auto" w:fill="FFFFFF"/>
      <w:spacing w:after="200" w:line="276" w:lineRule="auto"/>
      <w:ind w:left="720"/>
      <w:contextualSpacing/>
    </w:pPr>
    <w:rPr>
      <w:rFonts w:eastAsiaTheme="minorEastAsia"/>
      <w:lang w:eastAsia="pt-BR"/>
    </w:rPr>
  </w:style>
  <w:style w:type="paragraph" w:styleId="Cabealho">
    <w:name w:val="header"/>
    <w:basedOn w:val="Normal"/>
    <w:link w:val="CabealhoChar"/>
    <w:uiPriority w:val="99"/>
    <w:unhideWhenUsed/>
    <w:rsid w:val="007675FE"/>
    <w:pPr>
      <w:tabs>
        <w:tab w:val="center" w:pos="4252"/>
        <w:tab w:val="right" w:pos="8504"/>
      </w:tabs>
    </w:pPr>
  </w:style>
  <w:style w:type="character" w:customStyle="1" w:styleId="CabealhoChar">
    <w:name w:val="Cabeçalho Char"/>
    <w:basedOn w:val="Fontepargpadro"/>
    <w:link w:val="Cabealho"/>
    <w:uiPriority w:val="99"/>
    <w:rsid w:val="007675FE"/>
    <w:rPr>
      <w:rFonts w:ascii="Arial" w:hAnsi="Arial" w:cs="Arial"/>
      <w:sz w:val="24"/>
      <w:szCs w:val="24"/>
    </w:rPr>
  </w:style>
  <w:style w:type="paragraph" w:styleId="Rodap">
    <w:name w:val="footer"/>
    <w:basedOn w:val="Normal"/>
    <w:link w:val="RodapChar"/>
    <w:uiPriority w:val="99"/>
    <w:unhideWhenUsed/>
    <w:rsid w:val="007675FE"/>
    <w:pPr>
      <w:tabs>
        <w:tab w:val="center" w:pos="4252"/>
        <w:tab w:val="right" w:pos="8504"/>
      </w:tabs>
    </w:pPr>
  </w:style>
  <w:style w:type="character" w:customStyle="1" w:styleId="RodapChar">
    <w:name w:val="Rodapé Char"/>
    <w:basedOn w:val="Fontepargpadro"/>
    <w:link w:val="Rodap"/>
    <w:uiPriority w:val="99"/>
    <w:rsid w:val="007675FE"/>
    <w:rPr>
      <w:rFonts w:ascii="Arial" w:hAnsi="Arial" w:cs="Arial"/>
      <w:sz w:val="24"/>
      <w:szCs w:val="24"/>
    </w:rPr>
  </w:style>
  <w:style w:type="paragraph" w:customStyle="1" w:styleId="Standard">
    <w:name w:val="Standard"/>
    <w:basedOn w:val="Normal"/>
    <w:qFormat/>
    <w:rsid w:val="00EC6071"/>
    <w:pPr>
      <w:jc w:val="center"/>
    </w:pPr>
    <w:rPr>
      <w:sz w:val="20"/>
      <w:szCs w:val="20"/>
    </w:rPr>
  </w:style>
  <w:style w:type="paragraph" w:styleId="Textodebalo">
    <w:name w:val="Balloon Text"/>
    <w:basedOn w:val="Normal"/>
    <w:link w:val="TextodebaloChar"/>
    <w:uiPriority w:val="99"/>
    <w:semiHidden/>
    <w:unhideWhenUsed/>
    <w:rsid w:val="00474C9F"/>
    <w:rPr>
      <w:rFonts w:ascii="Tahoma" w:hAnsi="Tahoma" w:cs="Tahoma"/>
      <w:sz w:val="16"/>
      <w:szCs w:val="16"/>
    </w:rPr>
  </w:style>
  <w:style w:type="character" w:customStyle="1" w:styleId="TextodebaloChar">
    <w:name w:val="Texto de balão Char"/>
    <w:basedOn w:val="Fontepargpadro"/>
    <w:link w:val="Textodebalo"/>
    <w:uiPriority w:val="99"/>
    <w:semiHidden/>
    <w:rsid w:val="00474C9F"/>
    <w:rPr>
      <w:rFonts w:ascii="Tahoma" w:hAnsi="Tahoma" w:cs="Tahoma"/>
      <w:sz w:val="16"/>
      <w:szCs w:val="16"/>
    </w:rPr>
  </w:style>
  <w:style w:type="character" w:styleId="Refdecomentrio">
    <w:name w:val="annotation reference"/>
    <w:basedOn w:val="Fontepargpadro"/>
    <w:uiPriority w:val="99"/>
    <w:semiHidden/>
    <w:unhideWhenUsed/>
    <w:rsid w:val="00BB3AB3"/>
    <w:rPr>
      <w:sz w:val="16"/>
      <w:szCs w:val="16"/>
    </w:rPr>
  </w:style>
  <w:style w:type="paragraph" w:styleId="Textodecomentrio">
    <w:name w:val="annotation text"/>
    <w:basedOn w:val="Normal"/>
    <w:link w:val="TextodecomentrioChar"/>
    <w:uiPriority w:val="99"/>
    <w:semiHidden/>
    <w:unhideWhenUsed/>
    <w:rsid w:val="00BB3AB3"/>
    <w:rPr>
      <w:sz w:val="20"/>
      <w:szCs w:val="20"/>
    </w:rPr>
  </w:style>
  <w:style w:type="character" w:customStyle="1" w:styleId="TextodecomentrioChar">
    <w:name w:val="Texto de comentário Char"/>
    <w:basedOn w:val="Fontepargpadro"/>
    <w:link w:val="Textodecomentrio"/>
    <w:uiPriority w:val="99"/>
    <w:semiHidden/>
    <w:rsid w:val="00BB3AB3"/>
    <w:rPr>
      <w:rFonts w:ascii="Arial" w:hAnsi="Arial" w:cs="Arial"/>
      <w:sz w:val="20"/>
      <w:szCs w:val="20"/>
    </w:rPr>
  </w:style>
  <w:style w:type="paragraph" w:styleId="Assuntodocomentrio">
    <w:name w:val="annotation subject"/>
    <w:basedOn w:val="Textodecomentrio"/>
    <w:next w:val="Textodecomentrio"/>
    <w:link w:val="AssuntodocomentrioChar"/>
    <w:uiPriority w:val="99"/>
    <w:semiHidden/>
    <w:unhideWhenUsed/>
    <w:rsid w:val="00BB3AB3"/>
    <w:rPr>
      <w:b/>
      <w:bCs/>
    </w:rPr>
  </w:style>
  <w:style w:type="character" w:customStyle="1" w:styleId="AssuntodocomentrioChar">
    <w:name w:val="Assunto do comentário Char"/>
    <w:basedOn w:val="TextodecomentrioChar"/>
    <w:link w:val="Assuntodocomentrio"/>
    <w:uiPriority w:val="99"/>
    <w:semiHidden/>
    <w:rsid w:val="00BB3AB3"/>
    <w:rPr>
      <w:rFonts w:ascii="Arial" w:hAnsi="Arial" w:cs="Arial"/>
      <w:b/>
      <w:bCs/>
      <w:sz w:val="20"/>
      <w:szCs w:val="20"/>
    </w:rPr>
  </w:style>
  <w:style w:type="paragraph" w:styleId="Pr-formataoHTML">
    <w:name w:val="HTML Preformatted"/>
    <w:basedOn w:val="Normal"/>
    <w:link w:val="Pr-formataoHTMLChar"/>
    <w:uiPriority w:val="99"/>
    <w:semiHidden/>
    <w:unhideWhenUsed/>
    <w:rsid w:val="006335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63358E"/>
    <w:rPr>
      <w:rFonts w:ascii="Courier New" w:eastAsia="Times New Roman" w:hAnsi="Courier New" w:cs="Courier New"/>
      <w:sz w:val="20"/>
      <w:szCs w:val="20"/>
      <w:lang w:eastAsia="pt-BR"/>
    </w:rPr>
  </w:style>
  <w:style w:type="character" w:styleId="TextodoEspaoReservado">
    <w:name w:val="Placeholder Text"/>
    <w:basedOn w:val="Fontepargpadro"/>
    <w:uiPriority w:val="99"/>
    <w:semiHidden/>
    <w:rsid w:val="00115801"/>
    <w:rPr>
      <w:color w:val="808080"/>
    </w:rPr>
  </w:style>
  <w:style w:type="paragraph" w:styleId="Sumrio1">
    <w:name w:val="toc 1"/>
    <w:basedOn w:val="Normal"/>
    <w:next w:val="Normal"/>
    <w:autoRedefine/>
    <w:uiPriority w:val="39"/>
    <w:unhideWhenUsed/>
    <w:rsid w:val="00025688"/>
    <w:pPr>
      <w:spacing w:before="120" w:after="120"/>
      <w:jc w:val="left"/>
    </w:pPr>
    <w:rPr>
      <w:rFonts w:asciiTheme="minorHAnsi" w:hAnsiTheme="minorHAnsi" w:cstheme="minorHAnsi"/>
      <w:b/>
      <w:bCs/>
      <w:caps/>
      <w:sz w:val="20"/>
      <w:szCs w:val="20"/>
    </w:rPr>
  </w:style>
  <w:style w:type="paragraph" w:styleId="Sumrio2">
    <w:name w:val="toc 2"/>
    <w:basedOn w:val="Normal"/>
    <w:next w:val="Normal"/>
    <w:autoRedefine/>
    <w:uiPriority w:val="39"/>
    <w:unhideWhenUsed/>
    <w:rsid w:val="009015AF"/>
    <w:pPr>
      <w:tabs>
        <w:tab w:val="left" w:pos="960"/>
        <w:tab w:val="right" w:leader="dot" w:pos="9061"/>
      </w:tabs>
      <w:jc w:val="left"/>
    </w:pPr>
    <w:rPr>
      <w:smallCaps/>
      <w:noProof/>
    </w:rPr>
  </w:style>
  <w:style w:type="paragraph" w:styleId="Sumrio3">
    <w:name w:val="toc 3"/>
    <w:basedOn w:val="Normal"/>
    <w:next w:val="Normal"/>
    <w:autoRedefine/>
    <w:uiPriority w:val="39"/>
    <w:unhideWhenUsed/>
    <w:rsid w:val="00025688"/>
    <w:pPr>
      <w:ind w:left="480"/>
      <w:jc w:val="left"/>
    </w:pPr>
    <w:rPr>
      <w:rFonts w:asciiTheme="minorHAnsi" w:hAnsiTheme="minorHAnsi" w:cstheme="minorHAnsi"/>
      <w:i/>
      <w:iCs/>
      <w:sz w:val="20"/>
      <w:szCs w:val="20"/>
    </w:rPr>
  </w:style>
  <w:style w:type="paragraph" w:styleId="Sumrio4">
    <w:name w:val="toc 4"/>
    <w:basedOn w:val="Normal"/>
    <w:next w:val="Normal"/>
    <w:autoRedefine/>
    <w:uiPriority w:val="39"/>
    <w:unhideWhenUsed/>
    <w:rsid w:val="00025688"/>
    <w:pPr>
      <w:ind w:left="720"/>
      <w:jc w:val="left"/>
    </w:pPr>
    <w:rPr>
      <w:rFonts w:asciiTheme="minorHAnsi" w:hAnsiTheme="minorHAnsi" w:cstheme="minorHAnsi"/>
      <w:sz w:val="18"/>
      <w:szCs w:val="18"/>
    </w:rPr>
  </w:style>
  <w:style w:type="paragraph" w:styleId="Sumrio5">
    <w:name w:val="toc 5"/>
    <w:basedOn w:val="Normal"/>
    <w:next w:val="Normal"/>
    <w:autoRedefine/>
    <w:uiPriority w:val="39"/>
    <w:unhideWhenUsed/>
    <w:rsid w:val="00025688"/>
    <w:pPr>
      <w:ind w:left="960"/>
      <w:jc w:val="left"/>
    </w:pPr>
    <w:rPr>
      <w:rFonts w:asciiTheme="minorHAnsi" w:hAnsiTheme="minorHAnsi" w:cstheme="minorHAnsi"/>
      <w:sz w:val="18"/>
      <w:szCs w:val="18"/>
    </w:rPr>
  </w:style>
  <w:style w:type="paragraph" w:styleId="Sumrio6">
    <w:name w:val="toc 6"/>
    <w:basedOn w:val="Normal"/>
    <w:next w:val="Normal"/>
    <w:autoRedefine/>
    <w:uiPriority w:val="39"/>
    <w:unhideWhenUsed/>
    <w:rsid w:val="00025688"/>
    <w:pPr>
      <w:ind w:left="1200"/>
      <w:jc w:val="left"/>
    </w:pPr>
    <w:rPr>
      <w:rFonts w:asciiTheme="minorHAnsi" w:hAnsiTheme="minorHAnsi" w:cstheme="minorHAnsi"/>
      <w:sz w:val="18"/>
      <w:szCs w:val="18"/>
    </w:rPr>
  </w:style>
  <w:style w:type="paragraph" w:styleId="Sumrio7">
    <w:name w:val="toc 7"/>
    <w:basedOn w:val="Normal"/>
    <w:next w:val="Normal"/>
    <w:autoRedefine/>
    <w:uiPriority w:val="39"/>
    <w:unhideWhenUsed/>
    <w:rsid w:val="00025688"/>
    <w:pPr>
      <w:ind w:left="1440"/>
      <w:jc w:val="left"/>
    </w:pPr>
    <w:rPr>
      <w:rFonts w:asciiTheme="minorHAnsi" w:hAnsiTheme="minorHAnsi" w:cstheme="minorHAnsi"/>
      <w:sz w:val="18"/>
      <w:szCs w:val="18"/>
    </w:rPr>
  </w:style>
  <w:style w:type="paragraph" w:styleId="Sumrio8">
    <w:name w:val="toc 8"/>
    <w:basedOn w:val="Normal"/>
    <w:next w:val="Normal"/>
    <w:autoRedefine/>
    <w:uiPriority w:val="39"/>
    <w:unhideWhenUsed/>
    <w:rsid w:val="00025688"/>
    <w:pPr>
      <w:ind w:left="1680"/>
      <w:jc w:val="left"/>
    </w:pPr>
    <w:rPr>
      <w:rFonts w:asciiTheme="minorHAnsi" w:hAnsiTheme="minorHAnsi" w:cstheme="minorHAnsi"/>
      <w:sz w:val="18"/>
      <w:szCs w:val="18"/>
    </w:rPr>
  </w:style>
  <w:style w:type="paragraph" w:styleId="Sumrio9">
    <w:name w:val="toc 9"/>
    <w:basedOn w:val="Normal"/>
    <w:next w:val="Normal"/>
    <w:autoRedefine/>
    <w:uiPriority w:val="39"/>
    <w:unhideWhenUsed/>
    <w:rsid w:val="00025688"/>
    <w:pPr>
      <w:ind w:left="1920"/>
      <w:jc w:val="left"/>
    </w:pPr>
    <w:rPr>
      <w:rFonts w:asciiTheme="minorHAnsi" w:hAnsiTheme="minorHAnsi" w:cstheme="minorHAnsi"/>
      <w:sz w:val="18"/>
      <w:szCs w:val="18"/>
    </w:rPr>
  </w:style>
  <w:style w:type="paragraph" w:styleId="SemEspaamento">
    <w:name w:val="No Spacing"/>
    <w:basedOn w:val="Normal"/>
    <w:uiPriority w:val="1"/>
    <w:qFormat/>
    <w:rsid w:val="001C7320"/>
    <w:pPr>
      <w:ind w:left="2268"/>
    </w:pPr>
    <w:rPr>
      <w:sz w:val="20"/>
      <w:szCs w:val="20"/>
    </w:rPr>
  </w:style>
  <w:style w:type="paragraph" w:styleId="Textodenotadefim">
    <w:name w:val="endnote text"/>
    <w:basedOn w:val="Normal"/>
    <w:link w:val="TextodenotadefimChar"/>
    <w:uiPriority w:val="99"/>
    <w:semiHidden/>
    <w:unhideWhenUsed/>
    <w:rsid w:val="00ED26C1"/>
    <w:rPr>
      <w:sz w:val="20"/>
      <w:szCs w:val="20"/>
    </w:rPr>
  </w:style>
  <w:style w:type="character" w:customStyle="1" w:styleId="TextodenotadefimChar">
    <w:name w:val="Texto de nota de fim Char"/>
    <w:basedOn w:val="Fontepargpadro"/>
    <w:link w:val="Textodenotadefim"/>
    <w:uiPriority w:val="99"/>
    <w:semiHidden/>
    <w:rsid w:val="00ED26C1"/>
    <w:rPr>
      <w:rFonts w:ascii="Arial" w:hAnsi="Arial" w:cs="Arial"/>
      <w:sz w:val="20"/>
      <w:szCs w:val="20"/>
    </w:rPr>
  </w:style>
  <w:style w:type="character" w:styleId="Refdenotadefim">
    <w:name w:val="endnote reference"/>
    <w:basedOn w:val="Fontepargpadro"/>
    <w:uiPriority w:val="99"/>
    <w:semiHidden/>
    <w:unhideWhenUsed/>
    <w:rsid w:val="00ED26C1"/>
    <w:rPr>
      <w:vertAlign w:val="superscript"/>
    </w:rPr>
  </w:style>
  <w:style w:type="paragraph" w:styleId="Textodenotaderodap">
    <w:name w:val="footnote text"/>
    <w:basedOn w:val="Normal"/>
    <w:link w:val="TextodenotaderodapChar"/>
    <w:uiPriority w:val="99"/>
    <w:semiHidden/>
    <w:unhideWhenUsed/>
    <w:rsid w:val="00ED26C1"/>
    <w:rPr>
      <w:sz w:val="20"/>
      <w:szCs w:val="20"/>
    </w:rPr>
  </w:style>
  <w:style w:type="character" w:customStyle="1" w:styleId="TextodenotaderodapChar">
    <w:name w:val="Texto de nota de rodapé Char"/>
    <w:basedOn w:val="Fontepargpadro"/>
    <w:link w:val="Textodenotaderodap"/>
    <w:uiPriority w:val="99"/>
    <w:semiHidden/>
    <w:rsid w:val="00ED26C1"/>
    <w:rPr>
      <w:rFonts w:ascii="Arial" w:hAnsi="Arial" w:cs="Arial"/>
      <w:sz w:val="20"/>
      <w:szCs w:val="20"/>
    </w:rPr>
  </w:style>
  <w:style w:type="character" w:styleId="Refdenotaderodap">
    <w:name w:val="footnote reference"/>
    <w:basedOn w:val="Fontepargpadro"/>
    <w:uiPriority w:val="99"/>
    <w:semiHidden/>
    <w:unhideWhenUsed/>
    <w:rsid w:val="00ED26C1"/>
    <w:rPr>
      <w:vertAlign w:val="superscript"/>
    </w:rPr>
  </w:style>
  <w:style w:type="character" w:customStyle="1" w:styleId="apple-style-span">
    <w:name w:val="apple-style-span"/>
    <w:basedOn w:val="Fontepargpadro"/>
    <w:rsid w:val="00BF50A8"/>
  </w:style>
  <w:style w:type="paragraph" w:customStyle="1" w:styleId="Pargrafo">
    <w:name w:val="Parágrafo"/>
    <w:basedOn w:val="Normal"/>
    <w:autoRedefine/>
    <w:qFormat/>
    <w:rsid w:val="00A3024C"/>
    <w:pPr>
      <w:ind w:firstLine="0"/>
      <w:contextualSpacing/>
      <w:jc w:val="center"/>
    </w:pPr>
    <w:rPr>
      <w:sz w:val="20"/>
      <w:szCs w:val="20"/>
    </w:rPr>
  </w:style>
  <w:style w:type="table" w:styleId="Tabelacomgrade">
    <w:name w:val="Table Grid"/>
    <w:basedOn w:val="Tabelanormal"/>
    <w:uiPriority w:val="39"/>
    <w:rsid w:val="00BF50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C16D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109306">
      <w:bodyDiv w:val="1"/>
      <w:marLeft w:val="0"/>
      <w:marRight w:val="0"/>
      <w:marTop w:val="0"/>
      <w:marBottom w:val="0"/>
      <w:divBdr>
        <w:top w:val="none" w:sz="0" w:space="0" w:color="auto"/>
        <w:left w:val="none" w:sz="0" w:space="0" w:color="auto"/>
        <w:bottom w:val="none" w:sz="0" w:space="0" w:color="auto"/>
        <w:right w:val="none" w:sz="0" w:space="0" w:color="auto"/>
      </w:divBdr>
    </w:div>
    <w:div w:id="52581136">
      <w:bodyDiv w:val="1"/>
      <w:marLeft w:val="0"/>
      <w:marRight w:val="0"/>
      <w:marTop w:val="0"/>
      <w:marBottom w:val="0"/>
      <w:divBdr>
        <w:top w:val="none" w:sz="0" w:space="0" w:color="auto"/>
        <w:left w:val="none" w:sz="0" w:space="0" w:color="auto"/>
        <w:bottom w:val="none" w:sz="0" w:space="0" w:color="auto"/>
        <w:right w:val="none" w:sz="0" w:space="0" w:color="auto"/>
      </w:divBdr>
    </w:div>
    <w:div w:id="74283717">
      <w:bodyDiv w:val="1"/>
      <w:marLeft w:val="0"/>
      <w:marRight w:val="0"/>
      <w:marTop w:val="0"/>
      <w:marBottom w:val="0"/>
      <w:divBdr>
        <w:top w:val="none" w:sz="0" w:space="0" w:color="auto"/>
        <w:left w:val="none" w:sz="0" w:space="0" w:color="auto"/>
        <w:bottom w:val="none" w:sz="0" w:space="0" w:color="auto"/>
        <w:right w:val="none" w:sz="0" w:space="0" w:color="auto"/>
      </w:divBdr>
    </w:div>
    <w:div w:id="92284717">
      <w:bodyDiv w:val="1"/>
      <w:marLeft w:val="0"/>
      <w:marRight w:val="0"/>
      <w:marTop w:val="0"/>
      <w:marBottom w:val="0"/>
      <w:divBdr>
        <w:top w:val="none" w:sz="0" w:space="0" w:color="auto"/>
        <w:left w:val="none" w:sz="0" w:space="0" w:color="auto"/>
        <w:bottom w:val="none" w:sz="0" w:space="0" w:color="auto"/>
        <w:right w:val="none" w:sz="0" w:space="0" w:color="auto"/>
      </w:divBdr>
    </w:div>
    <w:div w:id="96994640">
      <w:bodyDiv w:val="1"/>
      <w:marLeft w:val="0"/>
      <w:marRight w:val="0"/>
      <w:marTop w:val="0"/>
      <w:marBottom w:val="0"/>
      <w:divBdr>
        <w:top w:val="none" w:sz="0" w:space="0" w:color="auto"/>
        <w:left w:val="none" w:sz="0" w:space="0" w:color="auto"/>
        <w:bottom w:val="none" w:sz="0" w:space="0" w:color="auto"/>
        <w:right w:val="none" w:sz="0" w:space="0" w:color="auto"/>
      </w:divBdr>
    </w:div>
    <w:div w:id="120538507">
      <w:bodyDiv w:val="1"/>
      <w:marLeft w:val="0"/>
      <w:marRight w:val="0"/>
      <w:marTop w:val="0"/>
      <w:marBottom w:val="0"/>
      <w:divBdr>
        <w:top w:val="none" w:sz="0" w:space="0" w:color="auto"/>
        <w:left w:val="none" w:sz="0" w:space="0" w:color="auto"/>
        <w:bottom w:val="none" w:sz="0" w:space="0" w:color="auto"/>
        <w:right w:val="none" w:sz="0" w:space="0" w:color="auto"/>
      </w:divBdr>
    </w:div>
    <w:div w:id="214699724">
      <w:bodyDiv w:val="1"/>
      <w:marLeft w:val="0"/>
      <w:marRight w:val="0"/>
      <w:marTop w:val="0"/>
      <w:marBottom w:val="0"/>
      <w:divBdr>
        <w:top w:val="none" w:sz="0" w:space="0" w:color="auto"/>
        <w:left w:val="none" w:sz="0" w:space="0" w:color="auto"/>
        <w:bottom w:val="none" w:sz="0" w:space="0" w:color="auto"/>
        <w:right w:val="none" w:sz="0" w:space="0" w:color="auto"/>
      </w:divBdr>
    </w:div>
    <w:div w:id="233198338">
      <w:bodyDiv w:val="1"/>
      <w:marLeft w:val="0"/>
      <w:marRight w:val="0"/>
      <w:marTop w:val="0"/>
      <w:marBottom w:val="0"/>
      <w:divBdr>
        <w:top w:val="none" w:sz="0" w:space="0" w:color="auto"/>
        <w:left w:val="none" w:sz="0" w:space="0" w:color="auto"/>
        <w:bottom w:val="none" w:sz="0" w:space="0" w:color="auto"/>
        <w:right w:val="none" w:sz="0" w:space="0" w:color="auto"/>
      </w:divBdr>
    </w:div>
    <w:div w:id="241725297">
      <w:bodyDiv w:val="1"/>
      <w:marLeft w:val="0"/>
      <w:marRight w:val="0"/>
      <w:marTop w:val="0"/>
      <w:marBottom w:val="0"/>
      <w:divBdr>
        <w:top w:val="none" w:sz="0" w:space="0" w:color="auto"/>
        <w:left w:val="none" w:sz="0" w:space="0" w:color="auto"/>
        <w:bottom w:val="none" w:sz="0" w:space="0" w:color="auto"/>
        <w:right w:val="none" w:sz="0" w:space="0" w:color="auto"/>
      </w:divBdr>
    </w:div>
    <w:div w:id="251865322">
      <w:bodyDiv w:val="1"/>
      <w:marLeft w:val="0"/>
      <w:marRight w:val="0"/>
      <w:marTop w:val="0"/>
      <w:marBottom w:val="0"/>
      <w:divBdr>
        <w:top w:val="none" w:sz="0" w:space="0" w:color="auto"/>
        <w:left w:val="none" w:sz="0" w:space="0" w:color="auto"/>
        <w:bottom w:val="none" w:sz="0" w:space="0" w:color="auto"/>
        <w:right w:val="none" w:sz="0" w:space="0" w:color="auto"/>
      </w:divBdr>
    </w:div>
    <w:div w:id="290986800">
      <w:bodyDiv w:val="1"/>
      <w:marLeft w:val="0"/>
      <w:marRight w:val="0"/>
      <w:marTop w:val="0"/>
      <w:marBottom w:val="0"/>
      <w:divBdr>
        <w:top w:val="none" w:sz="0" w:space="0" w:color="auto"/>
        <w:left w:val="none" w:sz="0" w:space="0" w:color="auto"/>
        <w:bottom w:val="none" w:sz="0" w:space="0" w:color="auto"/>
        <w:right w:val="none" w:sz="0" w:space="0" w:color="auto"/>
      </w:divBdr>
    </w:div>
    <w:div w:id="311296013">
      <w:bodyDiv w:val="1"/>
      <w:marLeft w:val="0"/>
      <w:marRight w:val="0"/>
      <w:marTop w:val="0"/>
      <w:marBottom w:val="0"/>
      <w:divBdr>
        <w:top w:val="none" w:sz="0" w:space="0" w:color="auto"/>
        <w:left w:val="none" w:sz="0" w:space="0" w:color="auto"/>
        <w:bottom w:val="none" w:sz="0" w:space="0" w:color="auto"/>
        <w:right w:val="none" w:sz="0" w:space="0" w:color="auto"/>
      </w:divBdr>
    </w:div>
    <w:div w:id="312376297">
      <w:bodyDiv w:val="1"/>
      <w:marLeft w:val="0"/>
      <w:marRight w:val="0"/>
      <w:marTop w:val="0"/>
      <w:marBottom w:val="0"/>
      <w:divBdr>
        <w:top w:val="none" w:sz="0" w:space="0" w:color="auto"/>
        <w:left w:val="none" w:sz="0" w:space="0" w:color="auto"/>
        <w:bottom w:val="none" w:sz="0" w:space="0" w:color="auto"/>
        <w:right w:val="none" w:sz="0" w:space="0" w:color="auto"/>
      </w:divBdr>
    </w:div>
    <w:div w:id="314265331">
      <w:bodyDiv w:val="1"/>
      <w:marLeft w:val="0"/>
      <w:marRight w:val="0"/>
      <w:marTop w:val="0"/>
      <w:marBottom w:val="0"/>
      <w:divBdr>
        <w:top w:val="none" w:sz="0" w:space="0" w:color="auto"/>
        <w:left w:val="none" w:sz="0" w:space="0" w:color="auto"/>
        <w:bottom w:val="none" w:sz="0" w:space="0" w:color="auto"/>
        <w:right w:val="none" w:sz="0" w:space="0" w:color="auto"/>
      </w:divBdr>
    </w:div>
    <w:div w:id="325473019">
      <w:bodyDiv w:val="1"/>
      <w:marLeft w:val="0"/>
      <w:marRight w:val="0"/>
      <w:marTop w:val="0"/>
      <w:marBottom w:val="0"/>
      <w:divBdr>
        <w:top w:val="none" w:sz="0" w:space="0" w:color="auto"/>
        <w:left w:val="none" w:sz="0" w:space="0" w:color="auto"/>
        <w:bottom w:val="none" w:sz="0" w:space="0" w:color="auto"/>
        <w:right w:val="none" w:sz="0" w:space="0" w:color="auto"/>
      </w:divBdr>
    </w:div>
    <w:div w:id="326597428">
      <w:bodyDiv w:val="1"/>
      <w:marLeft w:val="0"/>
      <w:marRight w:val="0"/>
      <w:marTop w:val="0"/>
      <w:marBottom w:val="0"/>
      <w:divBdr>
        <w:top w:val="none" w:sz="0" w:space="0" w:color="auto"/>
        <w:left w:val="none" w:sz="0" w:space="0" w:color="auto"/>
        <w:bottom w:val="none" w:sz="0" w:space="0" w:color="auto"/>
        <w:right w:val="none" w:sz="0" w:space="0" w:color="auto"/>
      </w:divBdr>
    </w:div>
    <w:div w:id="374433546">
      <w:bodyDiv w:val="1"/>
      <w:marLeft w:val="0"/>
      <w:marRight w:val="0"/>
      <w:marTop w:val="0"/>
      <w:marBottom w:val="0"/>
      <w:divBdr>
        <w:top w:val="none" w:sz="0" w:space="0" w:color="auto"/>
        <w:left w:val="none" w:sz="0" w:space="0" w:color="auto"/>
        <w:bottom w:val="none" w:sz="0" w:space="0" w:color="auto"/>
        <w:right w:val="none" w:sz="0" w:space="0" w:color="auto"/>
      </w:divBdr>
    </w:div>
    <w:div w:id="405877448">
      <w:bodyDiv w:val="1"/>
      <w:marLeft w:val="0"/>
      <w:marRight w:val="0"/>
      <w:marTop w:val="0"/>
      <w:marBottom w:val="0"/>
      <w:divBdr>
        <w:top w:val="none" w:sz="0" w:space="0" w:color="auto"/>
        <w:left w:val="none" w:sz="0" w:space="0" w:color="auto"/>
        <w:bottom w:val="none" w:sz="0" w:space="0" w:color="auto"/>
        <w:right w:val="none" w:sz="0" w:space="0" w:color="auto"/>
      </w:divBdr>
    </w:div>
    <w:div w:id="449974348">
      <w:bodyDiv w:val="1"/>
      <w:marLeft w:val="0"/>
      <w:marRight w:val="0"/>
      <w:marTop w:val="0"/>
      <w:marBottom w:val="0"/>
      <w:divBdr>
        <w:top w:val="none" w:sz="0" w:space="0" w:color="auto"/>
        <w:left w:val="none" w:sz="0" w:space="0" w:color="auto"/>
        <w:bottom w:val="none" w:sz="0" w:space="0" w:color="auto"/>
        <w:right w:val="none" w:sz="0" w:space="0" w:color="auto"/>
      </w:divBdr>
    </w:div>
    <w:div w:id="453909292">
      <w:bodyDiv w:val="1"/>
      <w:marLeft w:val="0"/>
      <w:marRight w:val="0"/>
      <w:marTop w:val="0"/>
      <w:marBottom w:val="0"/>
      <w:divBdr>
        <w:top w:val="none" w:sz="0" w:space="0" w:color="auto"/>
        <w:left w:val="none" w:sz="0" w:space="0" w:color="auto"/>
        <w:bottom w:val="none" w:sz="0" w:space="0" w:color="auto"/>
        <w:right w:val="none" w:sz="0" w:space="0" w:color="auto"/>
      </w:divBdr>
    </w:div>
    <w:div w:id="505290804">
      <w:bodyDiv w:val="1"/>
      <w:marLeft w:val="0"/>
      <w:marRight w:val="0"/>
      <w:marTop w:val="0"/>
      <w:marBottom w:val="0"/>
      <w:divBdr>
        <w:top w:val="none" w:sz="0" w:space="0" w:color="auto"/>
        <w:left w:val="none" w:sz="0" w:space="0" w:color="auto"/>
        <w:bottom w:val="none" w:sz="0" w:space="0" w:color="auto"/>
        <w:right w:val="none" w:sz="0" w:space="0" w:color="auto"/>
      </w:divBdr>
    </w:div>
    <w:div w:id="517962240">
      <w:bodyDiv w:val="1"/>
      <w:marLeft w:val="0"/>
      <w:marRight w:val="0"/>
      <w:marTop w:val="0"/>
      <w:marBottom w:val="0"/>
      <w:divBdr>
        <w:top w:val="none" w:sz="0" w:space="0" w:color="auto"/>
        <w:left w:val="none" w:sz="0" w:space="0" w:color="auto"/>
        <w:bottom w:val="none" w:sz="0" w:space="0" w:color="auto"/>
        <w:right w:val="none" w:sz="0" w:space="0" w:color="auto"/>
      </w:divBdr>
    </w:div>
    <w:div w:id="532771046">
      <w:bodyDiv w:val="1"/>
      <w:marLeft w:val="0"/>
      <w:marRight w:val="0"/>
      <w:marTop w:val="0"/>
      <w:marBottom w:val="0"/>
      <w:divBdr>
        <w:top w:val="none" w:sz="0" w:space="0" w:color="auto"/>
        <w:left w:val="none" w:sz="0" w:space="0" w:color="auto"/>
        <w:bottom w:val="none" w:sz="0" w:space="0" w:color="auto"/>
        <w:right w:val="none" w:sz="0" w:space="0" w:color="auto"/>
      </w:divBdr>
    </w:div>
    <w:div w:id="534973873">
      <w:bodyDiv w:val="1"/>
      <w:marLeft w:val="0"/>
      <w:marRight w:val="0"/>
      <w:marTop w:val="0"/>
      <w:marBottom w:val="0"/>
      <w:divBdr>
        <w:top w:val="none" w:sz="0" w:space="0" w:color="auto"/>
        <w:left w:val="none" w:sz="0" w:space="0" w:color="auto"/>
        <w:bottom w:val="none" w:sz="0" w:space="0" w:color="auto"/>
        <w:right w:val="none" w:sz="0" w:space="0" w:color="auto"/>
      </w:divBdr>
    </w:div>
    <w:div w:id="534999624">
      <w:bodyDiv w:val="1"/>
      <w:marLeft w:val="0"/>
      <w:marRight w:val="0"/>
      <w:marTop w:val="0"/>
      <w:marBottom w:val="0"/>
      <w:divBdr>
        <w:top w:val="none" w:sz="0" w:space="0" w:color="auto"/>
        <w:left w:val="none" w:sz="0" w:space="0" w:color="auto"/>
        <w:bottom w:val="none" w:sz="0" w:space="0" w:color="auto"/>
        <w:right w:val="none" w:sz="0" w:space="0" w:color="auto"/>
      </w:divBdr>
    </w:div>
    <w:div w:id="535238825">
      <w:bodyDiv w:val="1"/>
      <w:marLeft w:val="0"/>
      <w:marRight w:val="0"/>
      <w:marTop w:val="0"/>
      <w:marBottom w:val="0"/>
      <w:divBdr>
        <w:top w:val="none" w:sz="0" w:space="0" w:color="auto"/>
        <w:left w:val="none" w:sz="0" w:space="0" w:color="auto"/>
        <w:bottom w:val="none" w:sz="0" w:space="0" w:color="auto"/>
        <w:right w:val="none" w:sz="0" w:space="0" w:color="auto"/>
      </w:divBdr>
    </w:div>
    <w:div w:id="598483811">
      <w:bodyDiv w:val="1"/>
      <w:marLeft w:val="0"/>
      <w:marRight w:val="0"/>
      <w:marTop w:val="0"/>
      <w:marBottom w:val="0"/>
      <w:divBdr>
        <w:top w:val="none" w:sz="0" w:space="0" w:color="auto"/>
        <w:left w:val="none" w:sz="0" w:space="0" w:color="auto"/>
        <w:bottom w:val="none" w:sz="0" w:space="0" w:color="auto"/>
        <w:right w:val="none" w:sz="0" w:space="0" w:color="auto"/>
      </w:divBdr>
    </w:div>
    <w:div w:id="620914345">
      <w:bodyDiv w:val="1"/>
      <w:marLeft w:val="0"/>
      <w:marRight w:val="0"/>
      <w:marTop w:val="0"/>
      <w:marBottom w:val="0"/>
      <w:divBdr>
        <w:top w:val="none" w:sz="0" w:space="0" w:color="auto"/>
        <w:left w:val="none" w:sz="0" w:space="0" w:color="auto"/>
        <w:bottom w:val="none" w:sz="0" w:space="0" w:color="auto"/>
        <w:right w:val="none" w:sz="0" w:space="0" w:color="auto"/>
      </w:divBdr>
    </w:div>
    <w:div w:id="652484612">
      <w:bodyDiv w:val="1"/>
      <w:marLeft w:val="0"/>
      <w:marRight w:val="0"/>
      <w:marTop w:val="0"/>
      <w:marBottom w:val="0"/>
      <w:divBdr>
        <w:top w:val="none" w:sz="0" w:space="0" w:color="auto"/>
        <w:left w:val="none" w:sz="0" w:space="0" w:color="auto"/>
        <w:bottom w:val="none" w:sz="0" w:space="0" w:color="auto"/>
        <w:right w:val="none" w:sz="0" w:space="0" w:color="auto"/>
      </w:divBdr>
    </w:div>
    <w:div w:id="674311348">
      <w:bodyDiv w:val="1"/>
      <w:marLeft w:val="0"/>
      <w:marRight w:val="0"/>
      <w:marTop w:val="0"/>
      <w:marBottom w:val="0"/>
      <w:divBdr>
        <w:top w:val="none" w:sz="0" w:space="0" w:color="auto"/>
        <w:left w:val="none" w:sz="0" w:space="0" w:color="auto"/>
        <w:bottom w:val="none" w:sz="0" w:space="0" w:color="auto"/>
        <w:right w:val="none" w:sz="0" w:space="0" w:color="auto"/>
      </w:divBdr>
    </w:div>
    <w:div w:id="690649153">
      <w:bodyDiv w:val="1"/>
      <w:marLeft w:val="0"/>
      <w:marRight w:val="0"/>
      <w:marTop w:val="0"/>
      <w:marBottom w:val="0"/>
      <w:divBdr>
        <w:top w:val="none" w:sz="0" w:space="0" w:color="auto"/>
        <w:left w:val="none" w:sz="0" w:space="0" w:color="auto"/>
        <w:bottom w:val="none" w:sz="0" w:space="0" w:color="auto"/>
        <w:right w:val="none" w:sz="0" w:space="0" w:color="auto"/>
      </w:divBdr>
    </w:div>
    <w:div w:id="708649961">
      <w:bodyDiv w:val="1"/>
      <w:marLeft w:val="0"/>
      <w:marRight w:val="0"/>
      <w:marTop w:val="0"/>
      <w:marBottom w:val="0"/>
      <w:divBdr>
        <w:top w:val="none" w:sz="0" w:space="0" w:color="auto"/>
        <w:left w:val="none" w:sz="0" w:space="0" w:color="auto"/>
        <w:bottom w:val="none" w:sz="0" w:space="0" w:color="auto"/>
        <w:right w:val="none" w:sz="0" w:space="0" w:color="auto"/>
      </w:divBdr>
    </w:div>
    <w:div w:id="733544772">
      <w:bodyDiv w:val="1"/>
      <w:marLeft w:val="0"/>
      <w:marRight w:val="0"/>
      <w:marTop w:val="0"/>
      <w:marBottom w:val="0"/>
      <w:divBdr>
        <w:top w:val="none" w:sz="0" w:space="0" w:color="auto"/>
        <w:left w:val="none" w:sz="0" w:space="0" w:color="auto"/>
        <w:bottom w:val="none" w:sz="0" w:space="0" w:color="auto"/>
        <w:right w:val="none" w:sz="0" w:space="0" w:color="auto"/>
      </w:divBdr>
    </w:div>
    <w:div w:id="741174331">
      <w:bodyDiv w:val="1"/>
      <w:marLeft w:val="0"/>
      <w:marRight w:val="0"/>
      <w:marTop w:val="0"/>
      <w:marBottom w:val="0"/>
      <w:divBdr>
        <w:top w:val="none" w:sz="0" w:space="0" w:color="auto"/>
        <w:left w:val="none" w:sz="0" w:space="0" w:color="auto"/>
        <w:bottom w:val="none" w:sz="0" w:space="0" w:color="auto"/>
        <w:right w:val="none" w:sz="0" w:space="0" w:color="auto"/>
      </w:divBdr>
      <w:divsChild>
        <w:div w:id="993951170">
          <w:marLeft w:val="0"/>
          <w:marRight w:val="0"/>
          <w:marTop w:val="0"/>
          <w:marBottom w:val="0"/>
          <w:divBdr>
            <w:top w:val="none" w:sz="0" w:space="0" w:color="auto"/>
            <w:left w:val="none" w:sz="0" w:space="0" w:color="auto"/>
            <w:bottom w:val="none" w:sz="0" w:space="0" w:color="auto"/>
            <w:right w:val="none" w:sz="0" w:space="0" w:color="auto"/>
          </w:divBdr>
        </w:div>
      </w:divsChild>
    </w:div>
    <w:div w:id="754790298">
      <w:bodyDiv w:val="1"/>
      <w:marLeft w:val="0"/>
      <w:marRight w:val="0"/>
      <w:marTop w:val="0"/>
      <w:marBottom w:val="0"/>
      <w:divBdr>
        <w:top w:val="none" w:sz="0" w:space="0" w:color="auto"/>
        <w:left w:val="none" w:sz="0" w:space="0" w:color="auto"/>
        <w:bottom w:val="none" w:sz="0" w:space="0" w:color="auto"/>
        <w:right w:val="none" w:sz="0" w:space="0" w:color="auto"/>
      </w:divBdr>
    </w:div>
    <w:div w:id="777066241">
      <w:bodyDiv w:val="1"/>
      <w:marLeft w:val="0"/>
      <w:marRight w:val="0"/>
      <w:marTop w:val="0"/>
      <w:marBottom w:val="0"/>
      <w:divBdr>
        <w:top w:val="none" w:sz="0" w:space="0" w:color="auto"/>
        <w:left w:val="none" w:sz="0" w:space="0" w:color="auto"/>
        <w:bottom w:val="none" w:sz="0" w:space="0" w:color="auto"/>
        <w:right w:val="none" w:sz="0" w:space="0" w:color="auto"/>
      </w:divBdr>
    </w:div>
    <w:div w:id="778452058">
      <w:bodyDiv w:val="1"/>
      <w:marLeft w:val="0"/>
      <w:marRight w:val="0"/>
      <w:marTop w:val="0"/>
      <w:marBottom w:val="0"/>
      <w:divBdr>
        <w:top w:val="none" w:sz="0" w:space="0" w:color="auto"/>
        <w:left w:val="none" w:sz="0" w:space="0" w:color="auto"/>
        <w:bottom w:val="none" w:sz="0" w:space="0" w:color="auto"/>
        <w:right w:val="none" w:sz="0" w:space="0" w:color="auto"/>
      </w:divBdr>
    </w:div>
    <w:div w:id="781536814">
      <w:bodyDiv w:val="1"/>
      <w:marLeft w:val="0"/>
      <w:marRight w:val="0"/>
      <w:marTop w:val="0"/>
      <w:marBottom w:val="0"/>
      <w:divBdr>
        <w:top w:val="none" w:sz="0" w:space="0" w:color="auto"/>
        <w:left w:val="none" w:sz="0" w:space="0" w:color="auto"/>
        <w:bottom w:val="none" w:sz="0" w:space="0" w:color="auto"/>
        <w:right w:val="none" w:sz="0" w:space="0" w:color="auto"/>
      </w:divBdr>
    </w:div>
    <w:div w:id="812674432">
      <w:bodyDiv w:val="1"/>
      <w:marLeft w:val="0"/>
      <w:marRight w:val="0"/>
      <w:marTop w:val="0"/>
      <w:marBottom w:val="0"/>
      <w:divBdr>
        <w:top w:val="none" w:sz="0" w:space="0" w:color="auto"/>
        <w:left w:val="none" w:sz="0" w:space="0" w:color="auto"/>
        <w:bottom w:val="none" w:sz="0" w:space="0" w:color="auto"/>
        <w:right w:val="none" w:sz="0" w:space="0" w:color="auto"/>
      </w:divBdr>
    </w:div>
    <w:div w:id="816995354">
      <w:bodyDiv w:val="1"/>
      <w:marLeft w:val="0"/>
      <w:marRight w:val="0"/>
      <w:marTop w:val="0"/>
      <w:marBottom w:val="0"/>
      <w:divBdr>
        <w:top w:val="none" w:sz="0" w:space="0" w:color="auto"/>
        <w:left w:val="none" w:sz="0" w:space="0" w:color="auto"/>
        <w:bottom w:val="none" w:sz="0" w:space="0" w:color="auto"/>
        <w:right w:val="none" w:sz="0" w:space="0" w:color="auto"/>
      </w:divBdr>
    </w:div>
    <w:div w:id="824475524">
      <w:bodyDiv w:val="1"/>
      <w:marLeft w:val="0"/>
      <w:marRight w:val="0"/>
      <w:marTop w:val="0"/>
      <w:marBottom w:val="0"/>
      <w:divBdr>
        <w:top w:val="none" w:sz="0" w:space="0" w:color="auto"/>
        <w:left w:val="none" w:sz="0" w:space="0" w:color="auto"/>
        <w:bottom w:val="none" w:sz="0" w:space="0" w:color="auto"/>
        <w:right w:val="none" w:sz="0" w:space="0" w:color="auto"/>
      </w:divBdr>
    </w:div>
    <w:div w:id="840780338">
      <w:bodyDiv w:val="1"/>
      <w:marLeft w:val="0"/>
      <w:marRight w:val="0"/>
      <w:marTop w:val="0"/>
      <w:marBottom w:val="0"/>
      <w:divBdr>
        <w:top w:val="none" w:sz="0" w:space="0" w:color="auto"/>
        <w:left w:val="none" w:sz="0" w:space="0" w:color="auto"/>
        <w:bottom w:val="none" w:sz="0" w:space="0" w:color="auto"/>
        <w:right w:val="none" w:sz="0" w:space="0" w:color="auto"/>
      </w:divBdr>
    </w:div>
    <w:div w:id="882445691">
      <w:bodyDiv w:val="1"/>
      <w:marLeft w:val="0"/>
      <w:marRight w:val="0"/>
      <w:marTop w:val="0"/>
      <w:marBottom w:val="0"/>
      <w:divBdr>
        <w:top w:val="none" w:sz="0" w:space="0" w:color="auto"/>
        <w:left w:val="none" w:sz="0" w:space="0" w:color="auto"/>
        <w:bottom w:val="none" w:sz="0" w:space="0" w:color="auto"/>
        <w:right w:val="none" w:sz="0" w:space="0" w:color="auto"/>
      </w:divBdr>
    </w:div>
    <w:div w:id="895360969">
      <w:bodyDiv w:val="1"/>
      <w:marLeft w:val="0"/>
      <w:marRight w:val="0"/>
      <w:marTop w:val="0"/>
      <w:marBottom w:val="0"/>
      <w:divBdr>
        <w:top w:val="none" w:sz="0" w:space="0" w:color="auto"/>
        <w:left w:val="none" w:sz="0" w:space="0" w:color="auto"/>
        <w:bottom w:val="none" w:sz="0" w:space="0" w:color="auto"/>
        <w:right w:val="none" w:sz="0" w:space="0" w:color="auto"/>
      </w:divBdr>
    </w:div>
    <w:div w:id="934169777">
      <w:bodyDiv w:val="1"/>
      <w:marLeft w:val="0"/>
      <w:marRight w:val="0"/>
      <w:marTop w:val="0"/>
      <w:marBottom w:val="0"/>
      <w:divBdr>
        <w:top w:val="none" w:sz="0" w:space="0" w:color="auto"/>
        <w:left w:val="none" w:sz="0" w:space="0" w:color="auto"/>
        <w:bottom w:val="none" w:sz="0" w:space="0" w:color="auto"/>
        <w:right w:val="none" w:sz="0" w:space="0" w:color="auto"/>
      </w:divBdr>
    </w:div>
    <w:div w:id="956259230">
      <w:bodyDiv w:val="1"/>
      <w:marLeft w:val="0"/>
      <w:marRight w:val="0"/>
      <w:marTop w:val="0"/>
      <w:marBottom w:val="0"/>
      <w:divBdr>
        <w:top w:val="none" w:sz="0" w:space="0" w:color="auto"/>
        <w:left w:val="none" w:sz="0" w:space="0" w:color="auto"/>
        <w:bottom w:val="none" w:sz="0" w:space="0" w:color="auto"/>
        <w:right w:val="none" w:sz="0" w:space="0" w:color="auto"/>
      </w:divBdr>
    </w:div>
    <w:div w:id="1008865932">
      <w:bodyDiv w:val="1"/>
      <w:marLeft w:val="0"/>
      <w:marRight w:val="0"/>
      <w:marTop w:val="0"/>
      <w:marBottom w:val="0"/>
      <w:divBdr>
        <w:top w:val="none" w:sz="0" w:space="0" w:color="auto"/>
        <w:left w:val="none" w:sz="0" w:space="0" w:color="auto"/>
        <w:bottom w:val="none" w:sz="0" w:space="0" w:color="auto"/>
        <w:right w:val="none" w:sz="0" w:space="0" w:color="auto"/>
      </w:divBdr>
    </w:div>
    <w:div w:id="1020005625">
      <w:bodyDiv w:val="1"/>
      <w:marLeft w:val="0"/>
      <w:marRight w:val="0"/>
      <w:marTop w:val="0"/>
      <w:marBottom w:val="0"/>
      <w:divBdr>
        <w:top w:val="none" w:sz="0" w:space="0" w:color="auto"/>
        <w:left w:val="none" w:sz="0" w:space="0" w:color="auto"/>
        <w:bottom w:val="none" w:sz="0" w:space="0" w:color="auto"/>
        <w:right w:val="none" w:sz="0" w:space="0" w:color="auto"/>
      </w:divBdr>
    </w:div>
    <w:div w:id="1055154060">
      <w:bodyDiv w:val="1"/>
      <w:marLeft w:val="0"/>
      <w:marRight w:val="0"/>
      <w:marTop w:val="0"/>
      <w:marBottom w:val="0"/>
      <w:divBdr>
        <w:top w:val="none" w:sz="0" w:space="0" w:color="auto"/>
        <w:left w:val="none" w:sz="0" w:space="0" w:color="auto"/>
        <w:bottom w:val="none" w:sz="0" w:space="0" w:color="auto"/>
        <w:right w:val="none" w:sz="0" w:space="0" w:color="auto"/>
      </w:divBdr>
    </w:div>
    <w:div w:id="1055592364">
      <w:bodyDiv w:val="1"/>
      <w:marLeft w:val="0"/>
      <w:marRight w:val="0"/>
      <w:marTop w:val="0"/>
      <w:marBottom w:val="0"/>
      <w:divBdr>
        <w:top w:val="none" w:sz="0" w:space="0" w:color="auto"/>
        <w:left w:val="none" w:sz="0" w:space="0" w:color="auto"/>
        <w:bottom w:val="none" w:sz="0" w:space="0" w:color="auto"/>
        <w:right w:val="none" w:sz="0" w:space="0" w:color="auto"/>
      </w:divBdr>
    </w:div>
    <w:div w:id="1069575571">
      <w:bodyDiv w:val="1"/>
      <w:marLeft w:val="0"/>
      <w:marRight w:val="0"/>
      <w:marTop w:val="0"/>
      <w:marBottom w:val="0"/>
      <w:divBdr>
        <w:top w:val="none" w:sz="0" w:space="0" w:color="auto"/>
        <w:left w:val="none" w:sz="0" w:space="0" w:color="auto"/>
        <w:bottom w:val="none" w:sz="0" w:space="0" w:color="auto"/>
        <w:right w:val="none" w:sz="0" w:space="0" w:color="auto"/>
      </w:divBdr>
    </w:div>
    <w:div w:id="1079860910">
      <w:bodyDiv w:val="1"/>
      <w:marLeft w:val="0"/>
      <w:marRight w:val="0"/>
      <w:marTop w:val="0"/>
      <w:marBottom w:val="0"/>
      <w:divBdr>
        <w:top w:val="none" w:sz="0" w:space="0" w:color="auto"/>
        <w:left w:val="none" w:sz="0" w:space="0" w:color="auto"/>
        <w:bottom w:val="none" w:sz="0" w:space="0" w:color="auto"/>
        <w:right w:val="none" w:sz="0" w:space="0" w:color="auto"/>
      </w:divBdr>
    </w:div>
    <w:div w:id="1080559472">
      <w:bodyDiv w:val="1"/>
      <w:marLeft w:val="0"/>
      <w:marRight w:val="0"/>
      <w:marTop w:val="0"/>
      <w:marBottom w:val="0"/>
      <w:divBdr>
        <w:top w:val="none" w:sz="0" w:space="0" w:color="auto"/>
        <w:left w:val="none" w:sz="0" w:space="0" w:color="auto"/>
        <w:bottom w:val="none" w:sz="0" w:space="0" w:color="auto"/>
        <w:right w:val="none" w:sz="0" w:space="0" w:color="auto"/>
      </w:divBdr>
    </w:div>
    <w:div w:id="1104420163">
      <w:bodyDiv w:val="1"/>
      <w:marLeft w:val="0"/>
      <w:marRight w:val="0"/>
      <w:marTop w:val="0"/>
      <w:marBottom w:val="0"/>
      <w:divBdr>
        <w:top w:val="none" w:sz="0" w:space="0" w:color="auto"/>
        <w:left w:val="none" w:sz="0" w:space="0" w:color="auto"/>
        <w:bottom w:val="none" w:sz="0" w:space="0" w:color="auto"/>
        <w:right w:val="none" w:sz="0" w:space="0" w:color="auto"/>
      </w:divBdr>
    </w:div>
    <w:div w:id="1114910097">
      <w:bodyDiv w:val="1"/>
      <w:marLeft w:val="0"/>
      <w:marRight w:val="0"/>
      <w:marTop w:val="0"/>
      <w:marBottom w:val="0"/>
      <w:divBdr>
        <w:top w:val="none" w:sz="0" w:space="0" w:color="auto"/>
        <w:left w:val="none" w:sz="0" w:space="0" w:color="auto"/>
        <w:bottom w:val="none" w:sz="0" w:space="0" w:color="auto"/>
        <w:right w:val="none" w:sz="0" w:space="0" w:color="auto"/>
      </w:divBdr>
    </w:div>
    <w:div w:id="1115754798">
      <w:bodyDiv w:val="1"/>
      <w:marLeft w:val="0"/>
      <w:marRight w:val="0"/>
      <w:marTop w:val="0"/>
      <w:marBottom w:val="0"/>
      <w:divBdr>
        <w:top w:val="none" w:sz="0" w:space="0" w:color="auto"/>
        <w:left w:val="none" w:sz="0" w:space="0" w:color="auto"/>
        <w:bottom w:val="none" w:sz="0" w:space="0" w:color="auto"/>
        <w:right w:val="none" w:sz="0" w:space="0" w:color="auto"/>
      </w:divBdr>
    </w:div>
    <w:div w:id="1126194387">
      <w:bodyDiv w:val="1"/>
      <w:marLeft w:val="0"/>
      <w:marRight w:val="0"/>
      <w:marTop w:val="0"/>
      <w:marBottom w:val="0"/>
      <w:divBdr>
        <w:top w:val="none" w:sz="0" w:space="0" w:color="auto"/>
        <w:left w:val="none" w:sz="0" w:space="0" w:color="auto"/>
        <w:bottom w:val="none" w:sz="0" w:space="0" w:color="auto"/>
        <w:right w:val="none" w:sz="0" w:space="0" w:color="auto"/>
      </w:divBdr>
    </w:div>
    <w:div w:id="1128281175">
      <w:bodyDiv w:val="1"/>
      <w:marLeft w:val="0"/>
      <w:marRight w:val="0"/>
      <w:marTop w:val="0"/>
      <w:marBottom w:val="0"/>
      <w:divBdr>
        <w:top w:val="none" w:sz="0" w:space="0" w:color="auto"/>
        <w:left w:val="none" w:sz="0" w:space="0" w:color="auto"/>
        <w:bottom w:val="none" w:sz="0" w:space="0" w:color="auto"/>
        <w:right w:val="none" w:sz="0" w:space="0" w:color="auto"/>
      </w:divBdr>
    </w:div>
    <w:div w:id="1133526698">
      <w:bodyDiv w:val="1"/>
      <w:marLeft w:val="0"/>
      <w:marRight w:val="0"/>
      <w:marTop w:val="0"/>
      <w:marBottom w:val="0"/>
      <w:divBdr>
        <w:top w:val="none" w:sz="0" w:space="0" w:color="auto"/>
        <w:left w:val="none" w:sz="0" w:space="0" w:color="auto"/>
        <w:bottom w:val="none" w:sz="0" w:space="0" w:color="auto"/>
        <w:right w:val="none" w:sz="0" w:space="0" w:color="auto"/>
      </w:divBdr>
    </w:div>
    <w:div w:id="1164201763">
      <w:bodyDiv w:val="1"/>
      <w:marLeft w:val="0"/>
      <w:marRight w:val="0"/>
      <w:marTop w:val="0"/>
      <w:marBottom w:val="0"/>
      <w:divBdr>
        <w:top w:val="none" w:sz="0" w:space="0" w:color="auto"/>
        <w:left w:val="none" w:sz="0" w:space="0" w:color="auto"/>
        <w:bottom w:val="none" w:sz="0" w:space="0" w:color="auto"/>
        <w:right w:val="none" w:sz="0" w:space="0" w:color="auto"/>
      </w:divBdr>
    </w:div>
    <w:div w:id="1184588324">
      <w:bodyDiv w:val="1"/>
      <w:marLeft w:val="0"/>
      <w:marRight w:val="0"/>
      <w:marTop w:val="0"/>
      <w:marBottom w:val="0"/>
      <w:divBdr>
        <w:top w:val="none" w:sz="0" w:space="0" w:color="auto"/>
        <w:left w:val="none" w:sz="0" w:space="0" w:color="auto"/>
        <w:bottom w:val="none" w:sz="0" w:space="0" w:color="auto"/>
        <w:right w:val="none" w:sz="0" w:space="0" w:color="auto"/>
      </w:divBdr>
    </w:div>
    <w:div w:id="1231237221">
      <w:bodyDiv w:val="1"/>
      <w:marLeft w:val="0"/>
      <w:marRight w:val="0"/>
      <w:marTop w:val="0"/>
      <w:marBottom w:val="0"/>
      <w:divBdr>
        <w:top w:val="none" w:sz="0" w:space="0" w:color="auto"/>
        <w:left w:val="none" w:sz="0" w:space="0" w:color="auto"/>
        <w:bottom w:val="none" w:sz="0" w:space="0" w:color="auto"/>
        <w:right w:val="none" w:sz="0" w:space="0" w:color="auto"/>
      </w:divBdr>
    </w:div>
    <w:div w:id="1242057948">
      <w:bodyDiv w:val="1"/>
      <w:marLeft w:val="0"/>
      <w:marRight w:val="0"/>
      <w:marTop w:val="0"/>
      <w:marBottom w:val="0"/>
      <w:divBdr>
        <w:top w:val="none" w:sz="0" w:space="0" w:color="auto"/>
        <w:left w:val="none" w:sz="0" w:space="0" w:color="auto"/>
        <w:bottom w:val="none" w:sz="0" w:space="0" w:color="auto"/>
        <w:right w:val="none" w:sz="0" w:space="0" w:color="auto"/>
      </w:divBdr>
    </w:div>
    <w:div w:id="1244491528">
      <w:bodyDiv w:val="1"/>
      <w:marLeft w:val="0"/>
      <w:marRight w:val="0"/>
      <w:marTop w:val="0"/>
      <w:marBottom w:val="0"/>
      <w:divBdr>
        <w:top w:val="none" w:sz="0" w:space="0" w:color="auto"/>
        <w:left w:val="none" w:sz="0" w:space="0" w:color="auto"/>
        <w:bottom w:val="none" w:sz="0" w:space="0" w:color="auto"/>
        <w:right w:val="none" w:sz="0" w:space="0" w:color="auto"/>
      </w:divBdr>
    </w:div>
    <w:div w:id="1267615760">
      <w:bodyDiv w:val="1"/>
      <w:marLeft w:val="0"/>
      <w:marRight w:val="0"/>
      <w:marTop w:val="0"/>
      <w:marBottom w:val="0"/>
      <w:divBdr>
        <w:top w:val="none" w:sz="0" w:space="0" w:color="auto"/>
        <w:left w:val="none" w:sz="0" w:space="0" w:color="auto"/>
        <w:bottom w:val="none" w:sz="0" w:space="0" w:color="auto"/>
        <w:right w:val="none" w:sz="0" w:space="0" w:color="auto"/>
      </w:divBdr>
    </w:div>
    <w:div w:id="1282112665">
      <w:bodyDiv w:val="1"/>
      <w:marLeft w:val="0"/>
      <w:marRight w:val="0"/>
      <w:marTop w:val="0"/>
      <w:marBottom w:val="0"/>
      <w:divBdr>
        <w:top w:val="none" w:sz="0" w:space="0" w:color="auto"/>
        <w:left w:val="none" w:sz="0" w:space="0" w:color="auto"/>
        <w:bottom w:val="none" w:sz="0" w:space="0" w:color="auto"/>
        <w:right w:val="none" w:sz="0" w:space="0" w:color="auto"/>
      </w:divBdr>
    </w:div>
    <w:div w:id="1303733365">
      <w:bodyDiv w:val="1"/>
      <w:marLeft w:val="0"/>
      <w:marRight w:val="0"/>
      <w:marTop w:val="0"/>
      <w:marBottom w:val="0"/>
      <w:divBdr>
        <w:top w:val="none" w:sz="0" w:space="0" w:color="auto"/>
        <w:left w:val="none" w:sz="0" w:space="0" w:color="auto"/>
        <w:bottom w:val="none" w:sz="0" w:space="0" w:color="auto"/>
        <w:right w:val="none" w:sz="0" w:space="0" w:color="auto"/>
      </w:divBdr>
    </w:div>
    <w:div w:id="1315378942">
      <w:bodyDiv w:val="1"/>
      <w:marLeft w:val="0"/>
      <w:marRight w:val="0"/>
      <w:marTop w:val="0"/>
      <w:marBottom w:val="0"/>
      <w:divBdr>
        <w:top w:val="none" w:sz="0" w:space="0" w:color="auto"/>
        <w:left w:val="none" w:sz="0" w:space="0" w:color="auto"/>
        <w:bottom w:val="none" w:sz="0" w:space="0" w:color="auto"/>
        <w:right w:val="none" w:sz="0" w:space="0" w:color="auto"/>
      </w:divBdr>
    </w:div>
    <w:div w:id="1345672123">
      <w:bodyDiv w:val="1"/>
      <w:marLeft w:val="0"/>
      <w:marRight w:val="0"/>
      <w:marTop w:val="0"/>
      <w:marBottom w:val="0"/>
      <w:divBdr>
        <w:top w:val="none" w:sz="0" w:space="0" w:color="auto"/>
        <w:left w:val="none" w:sz="0" w:space="0" w:color="auto"/>
        <w:bottom w:val="none" w:sz="0" w:space="0" w:color="auto"/>
        <w:right w:val="none" w:sz="0" w:space="0" w:color="auto"/>
      </w:divBdr>
    </w:div>
    <w:div w:id="1376389890">
      <w:bodyDiv w:val="1"/>
      <w:marLeft w:val="0"/>
      <w:marRight w:val="0"/>
      <w:marTop w:val="0"/>
      <w:marBottom w:val="0"/>
      <w:divBdr>
        <w:top w:val="none" w:sz="0" w:space="0" w:color="auto"/>
        <w:left w:val="none" w:sz="0" w:space="0" w:color="auto"/>
        <w:bottom w:val="none" w:sz="0" w:space="0" w:color="auto"/>
        <w:right w:val="none" w:sz="0" w:space="0" w:color="auto"/>
      </w:divBdr>
    </w:div>
    <w:div w:id="1392777614">
      <w:bodyDiv w:val="1"/>
      <w:marLeft w:val="0"/>
      <w:marRight w:val="0"/>
      <w:marTop w:val="0"/>
      <w:marBottom w:val="0"/>
      <w:divBdr>
        <w:top w:val="none" w:sz="0" w:space="0" w:color="auto"/>
        <w:left w:val="none" w:sz="0" w:space="0" w:color="auto"/>
        <w:bottom w:val="none" w:sz="0" w:space="0" w:color="auto"/>
        <w:right w:val="none" w:sz="0" w:space="0" w:color="auto"/>
      </w:divBdr>
    </w:div>
    <w:div w:id="1425225650">
      <w:bodyDiv w:val="1"/>
      <w:marLeft w:val="0"/>
      <w:marRight w:val="0"/>
      <w:marTop w:val="0"/>
      <w:marBottom w:val="0"/>
      <w:divBdr>
        <w:top w:val="none" w:sz="0" w:space="0" w:color="auto"/>
        <w:left w:val="none" w:sz="0" w:space="0" w:color="auto"/>
        <w:bottom w:val="none" w:sz="0" w:space="0" w:color="auto"/>
        <w:right w:val="none" w:sz="0" w:space="0" w:color="auto"/>
      </w:divBdr>
    </w:div>
    <w:div w:id="1429544317">
      <w:bodyDiv w:val="1"/>
      <w:marLeft w:val="0"/>
      <w:marRight w:val="0"/>
      <w:marTop w:val="0"/>
      <w:marBottom w:val="0"/>
      <w:divBdr>
        <w:top w:val="none" w:sz="0" w:space="0" w:color="auto"/>
        <w:left w:val="none" w:sz="0" w:space="0" w:color="auto"/>
        <w:bottom w:val="none" w:sz="0" w:space="0" w:color="auto"/>
        <w:right w:val="none" w:sz="0" w:space="0" w:color="auto"/>
      </w:divBdr>
    </w:div>
    <w:div w:id="1480338908">
      <w:bodyDiv w:val="1"/>
      <w:marLeft w:val="0"/>
      <w:marRight w:val="0"/>
      <w:marTop w:val="0"/>
      <w:marBottom w:val="0"/>
      <w:divBdr>
        <w:top w:val="none" w:sz="0" w:space="0" w:color="auto"/>
        <w:left w:val="none" w:sz="0" w:space="0" w:color="auto"/>
        <w:bottom w:val="none" w:sz="0" w:space="0" w:color="auto"/>
        <w:right w:val="none" w:sz="0" w:space="0" w:color="auto"/>
      </w:divBdr>
    </w:div>
    <w:div w:id="1489321539">
      <w:bodyDiv w:val="1"/>
      <w:marLeft w:val="0"/>
      <w:marRight w:val="0"/>
      <w:marTop w:val="0"/>
      <w:marBottom w:val="0"/>
      <w:divBdr>
        <w:top w:val="none" w:sz="0" w:space="0" w:color="auto"/>
        <w:left w:val="none" w:sz="0" w:space="0" w:color="auto"/>
        <w:bottom w:val="none" w:sz="0" w:space="0" w:color="auto"/>
        <w:right w:val="none" w:sz="0" w:space="0" w:color="auto"/>
      </w:divBdr>
    </w:div>
    <w:div w:id="1501965561">
      <w:bodyDiv w:val="1"/>
      <w:marLeft w:val="0"/>
      <w:marRight w:val="0"/>
      <w:marTop w:val="0"/>
      <w:marBottom w:val="0"/>
      <w:divBdr>
        <w:top w:val="none" w:sz="0" w:space="0" w:color="auto"/>
        <w:left w:val="none" w:sz="0" w:space="0" w:color="auto"/>
        <w:bottom w:val="none" w:sz="0" w:space="0" w:color="auto"/>
        <w:right w:val="none" w:sz="0" w:space="0" w:color="auto"/>
      </w:divBdr>
    </w:div>
    <w:div w:id="1503087753">
      <w:bodyDiv w:val="1"/>
      <w:marLeft w:val="0"/>
      <w:marRight w:val="0"/>
      <w:marTop w:val="0"/>
      <w:marBottom w:val="0"/>
      <w:divBdr>
        <w:top w:val="none" w:sz="0" w:space="0" w:color="auto"/>
        <w:left w:val="none" w:sz="0" w:space="0" w:color="auto"/>
        <w:bottom w:val="none" w:sz="0" w:space="0" w:color="auto"/>
        <w:right w:val="none" w:sz="0" w:space="0" w:color="auto"/>
      </w:divBdr>
    </w:div>
    <w:div w:id="1518815307">
      <w:bodyDiv w:val="1"/>
      <w:marLeft w:val="0"/>
      <w:marRight w:val="0"/>
      <w:marTop w:val="0"/>
      <w:marBottom w:val="0"/>
      <w:divBdr>
        <w:top w:val="none" w:sz="0" w:space="0" w:color="auto"/>
        <w:left w:val="none" w:sz="0" w:space="0" w:color="auto"/>
        <w:bottom w:val="none" w:sz="0" w:space="0" w:color="auto"/>
        <w:right w:val="none" w:sz="0" w:space="0" w:color="auto"/>
      </w:divBdr>
    </w:div>
    <w:div w:id="1537154253">
      <w:bodyDiv w:val="1"/>
      <w:marLeft w:val="0"/>
      <w:marRight w:val="0"/>
      <w:marTop w:val="0"/>
      <w:marBottom w:val="0"/>
      <w:divBdr>
        <w:top w:val="none" w:sz="0" w:space="0" w:color="auto"/>
        <w:left w:val="none" w:sz="0" w:space="0" w:color="auto"/>
        <w:bottom w:val="none" w:sz="0" w:space="0" w:color="auto"/>
        <w:right w:val="none" w:sz="0" w:space="0" w:color="auto"/>
      </w:divBdr>
    </w:div>
    <w:div w:id="1553075268">
      <w:bodyDiv w:val="1"/>
      <w:marLeft w:val="0"/>
      <w:marRight w:val="0"/>
      <w:marTop w:val="0"/>
      <w:marBottom w:val="0"/>
      <w:divBdr>
        <w:top w:val="none" w:sz="0" w:space="0" w:color="auto"/>
        <w:left w:val="none" w:sz="0" w:space="0" w:color="auto"/>
        <w:bottom w:val="none" w:sz="0" w:space="0" w:color="auto"/>
        <w:right w:val="none" w:sz="0" w:space="0" w:color="auto"/>
      </w:divBdr>
    </w:div>
    <w:div w:id="1575162332">
      <w:bodyDiv w:val="1"/>
      <w:marLeft w:val="0"/>
      <w:marRight w:val="0"/>
      <w:marTop w:val="0"/>
      <w:marBottom w:val="0"/>
      <w:divBdr>
        <w:top w:val="none" w:sz="0" w:space="0" w:color="auto"/>
        <w:left w:val="none" w:sz="0" w:space="0" w:color="auto"/>
        <w:bottom w:val="none" w:sz="0" w:space="0" w:color="auto"/>
        <w:right w:val="none" w:sz="0" w:space="0" w:color="auto"/>
      </w:divBdr>
    </w:div>
    <w:div w:id="1589075930">
      <w:bodyDiv w:val="1"/>
      <w:marLeft w:val="0"/>
      <w:marRight w:val="0"/>
      <w:marTop w:val="0"/>
      <w:marBottom w:val="0"/>
      <w:divBdr>
        <w:top w:val="none" w:sz="0" w:space="0" w:color="auto"/>
        <w:left w:val="none" w:sz="0" w:space="0" w:color="auto"/>
        <w:bottom w:val="none" w:sz="0" w:space="0" w:color="auto"/>
        <w:right w:val="none" w:sz="0" w:space="0" w:color="auto"/>
      </w:divBdr>
    </w:div>
    <w:div w:id="1590696824">
      <w:bodyDiv w:val="1"/>
      <w:marLeft w:val="0"/>
      <w:marRight w:val="0"/>
      <w:marTop w:val="0"/>
      <w:marBottom w:val="0"/>
      <w:divBdr>
        <w:top w:val="none" w:sz="0" w:space="0" w:color="auto"/>
        <w:left w:val="none" w:sz="0" w:space="0" w:color="auto"/>
        <w:bottom w:val="none" w:sz="0" w:space="0" w:color="auto"/>
        <w:right w:val="none" w:sz="0" w:space="0" w:color="auto"/>
      </w:divBdr>
    </w:div>
    <w:div w:id="1597396638">
      <w:bodyDiv w:val="1"/>
      <w:marLeft w:val="0"/>
      <w:marRight w:val="0"/>
      <w:marTop w:val="0"/>
      <w:marBottom w:val="0"/>
      <w:divBdr>
        <w:top w:val="none" w:sz="0" w:space="0" w:color="auto"/>
        <w:left w:val="none" w:sz="0" w:space="0" w:color="auto"/>
        <w:bottom w:val="none" w:sz="0" w:space="0" w:color="auto"/>
        <w:right w:val="none" w:sz="0" w:space="0" w:color="auto"/>
      </w:divBdr>
    </w:div>
    <w:div w:id="1693653254">
      <w:bodyDiv w:val="1"/>
      <w:marLeft w:val="0"/>
      <w:marRight w:val="0"/>
      <w:marTop w:val="0"/>
      <w:marBottom w:val="0"/>
      <w:divBdr>
        <w:top w:val="none" w:sz="0" w:space="0" w:color="auto"/>
        <w:left w:val="none" w:sz="0" w:space="0" w:color="auto"/>
        <w:bottom w:val="none" w:sz="0" w:space="0" w:color="auto"/>
        <w:right w:val="none" w:sz="0" w:space="0" w:color="auto"/>
      </w:divBdr>
    </w:div>
    <w:div w:id="1720738865">
      <w:bodyDiv w:val="1"/>
      <w:marLeft w:val="0"/>
      <w:marRight w:val="0"/>
      <w:marTop w:val="0"/>
      <w:marBottom w:val="0"/>
      <w:divBdr>
        <w:top w:val="none" w:sz="0" w:space="0" w:color="auto"/>
        <w:left w:val="none" w:sz="0" w:space="0" w:color="auto"/>
        <w:bottom w:val="none" w:sz="0" w:space="0" w:color="auto"/>
        <w:right w:val="none" w:sz="0" w:space="0" w:color="auto"/>
      </w:divBdr>
    </w:div>
    <w:div w:id="1724133936">
      <w:bodyDiv w:val="1"/>
      <w:marLeft w:val="0"/>
      <w:marRight w:val="0"/>
      <w:marTop w:val="0"/>
      <w:marBottom w:val="0"/>
      <w:divBdr>
        <w:top w:val="none" w:sz="0" w:space="0" w:color="auto"/>
        <w:left w:val="none" w:sz="0" w:space="0" w:color="auto"/>
        <w:bottom w:val="none" w:sz="0" w:space="0" w:color="auto"/>
        <w:right w:val="none" w:sz="0" w:space="0" w:color="auto"/>
      </w:divBdr>
    </w:div>
    <w:div w:id="1762869411">
      <w:bodyDiv w:val="1"/>
      <w:marLeft w:val="0"/>
      <w:marRight w:val="0"/>
      <w:marTop w:val="0"/>
      <w:marBottom w:val="0"/>
      <w:divBdr>
        <w:top w:val="none" w:sz="0" w:space="0" w:color="auto"/>
        <w:left w:val="none" w:sz="0" w:space="0" w:color="auto"/>
        <w:bottom w:val="none" w:sz="0" w:space="0" w:color="auto"/>
        <w:right w:val="none" w:sz="0" w:space="0" w:color="auto"/>
      </w:divBdr>
    </w:div>
    <w:div w:id="1811437270">
      <w:bodyDiv w:val="1"/>
      <w:marLeft w:val="0"/>
      <w:marRight w:val="0"/>
      <w:marTop w:val="0"/>
      <w:marBottom w:val="0"/>
      <w:divBdr>
        <w:top w:val="none" w:sz="0" w:space="0" w:color="auto"/>
        <w:left w:val="none" w:sz="0" w:space="0" w:color="auto"/>
        <w:bottom w:val="none" w:sz="0" w:space="0" w:color="auto"/>
        <w:right w:val="none" w:sz="0" w:space="0" w:color="auto"/>
      </w:divBdr>
    </w:div>
    <w:div w:id="1821579204">
      <w:bodyDiv w:val="1"/>
      <w:marLeft w:val="0"/>
      <w:marRight w:val="0"/>
      <w:marTop w:val="0"/>
      <w:marBottom w:val="0"/>
      <w:divBdr>
        <w:top w:val="none" w:sz="0" w:space="0" w:color="auto"/>
        <w:left w:val="none" w:sz="0" w:space="0" w:color="auto"/>
        <w:bottom w:val="none" w:sz="0" w:space="0" w:color="auto"/>
        <w:right w:val="none" w:sz="0" w:space="0" w:color="auto"/>
      </w:divBdr>
    </w:div>
    <w:div w:id="1833328871">
      <w:bodyDiv w:val="1"/>
      <w:marLeft w:val="0"/>
      <w:marRight w:val="0"/>
      <w:marTop w:val="0"/>
      <w:marBottom w:val="0"/>
      <w:divBdr>
        <w:top w:val="none" w:sz="0" w:space="0" w:color="auto"/>
        <w:left w:val="none" w:sz="0" w:space="0" w:color="auto"/>
        <w:bottom w:val="none" w:sz="0" w:space="0" w:color="auto"/>
        <w:right w:val="none" w:sz="0" w:space="0" w:color="auto"/>
      </w:divBdr>
    </w:div>
    <w:div w:id="1948537875">
      <w:bodyDiv w:val="1"/>
      <w:marLeft w:val="0"/>
      <w:marRight w:val="0"/>
      <w:marTop w:val="0"/>
      <w:marBottom w:val="0"/>
      <w:divBdr>
        <w:top w:val="none" w:sz="0" w:space="0" w:color="auto"/>
        <w:left w:val="none" w:sz="0" w:space="0" w:color="auto"/>
        <w:bottom w:val="none" w:sz="0" w:space="0" w:color="auto"/>
        <w:right w:val="none" w:sz="0" w:space="0" w:color="auto"/>
      </w:divBdr>
    </w:div>
    <w:div w:id="1979457860">
      <w:bodyDiv w:val="1"/>
      <w:marLeft w:val="0"/>
      <w:marRight w:val="0"/>
      <w:marTop w:val="0"/>
      <w:marBottom w:val="0"/>
      <w:divBdr>
        <w:top w:val="none" w:sz="0" w:space="0" w:color="auto"/>
        <w:left w:val="none" w:sz="0" w:space="0" w:color="auto"/>
        <w:bottom w:val="none" w:sz="0" w:space="0" w:color="auto"/>
        <w:right w:val="none" w:sz="0" w:space="0" w:color="auto"/>
      </w:divBdr>
    </w:div>
    <w:div w:id="2006542389">
      <w:bodyDiv w:val="1"/>
      <w:marLeft w:val="0"/>
      <w:marRight w:val="0"/>
      <w:marTop w:val="0"/>
      <w:marBottom w:val="0"/>
      <w:divBdr>
        <w:top w:val="none" w:sz="0" w:space="0" w:color="auto"/>
        <w:left w:val="none" w:sz="0" w:space="0" w:color="auto"/>
        <w:bottom w:val="none" w:sz="0" w:space="0" w:color="auto"/>
        <w:right w:val="none" w:sz="0" w:space="0" w:color="auto"/>
      </w:divBdr>
    </w:div>
    <w:div w:id="2012559349">
      <w:bodyDiv w:val="1"/>
      <w:marLeft w:val="0"/>
      <w:marRight w:val="0"/>
      <w:marTop w:val="0"/>
      <w:marBottom w:val="0"/>
      <w:divBdr>
        <w:top w:val="none" w:sz="0" w:space="0" w:color="auto"/>
        <w:left w:val="none" w:sz="0" w:space="0" w:color="auto"/>
        <w:bottom w:val="none" w:sz="0" w:space="0" w:color="auto"/>
        <w:right w:val="none" w:sz="0" w:space="0" w:color="auto"/>
      </w:divBdr>
    </w:div>
    <w:div w:id="2064600495">
      <w:bodyDiv w:val="1"/>
      <w:marLeft w:val="0"/>
      <w:marRight w:val="0"/>
      <w:marTop w:val="0"/>
      <w:marBottom w:val="0"/>
      <w:divBdr>
        <w:top w:val="none" w:sz="0" w:space="0" w:color="auto"/>
        <w:left w:val="none" w:sz="0" w:space="0" w:color="auto"/>
        <w:bottom w:val="none" w:sz="0" w:space="0" w:color="auto"/>
        <w:right w:val="none" w:sz="0" w:space="0" w:color="auto"/>
      </w:divBdr>
    </w:div>
    <w:div w:id="2109420991">
      <w:bodyDiv w:val="1"/>
      <w:marLeft w:val="0"/>
      <w:marRight w:val="0"/>
      <w:marTop w:val="0"/>
      <w:marBottom w:val="0"/>
      <w:divBdr>
        <w:top w:val="none" w:sz="0" w:space="0" w:color="auto"/>
        <w:left w:val="none" w:sz="0" w:space="0" w:color="auto"/>
        <w:bottom w:val="none" w:sz="0" w:space="0" w:color="auto"/>
        <w:right w:val="none" w:sz="0" w:space="0" w:color="auto"/>
      </w:divBdr>
    </w:div>
    <w:div w:id="2110467646">
      <w:bodyDiv w:val="1"/>
      <w:marLeft w:val="0"/>
      <w:marRight w:val="0"/>
      <w:marTop w:val="0"/>
      <w:marBottom w:val="0"/>
      <w:divBdr>
        <w:top w:val="none" w:sz="0" w:space="0" w:color="auto"/>
        <w:left w:val="none" w:sz="0" w:space="0" w:color="auto"/>
        <w:bottom w:val="none" w:sz="0" w:space="0" w:color="auto"/>
        <w:right w:val="none" w:sz="0" w:space="0" w:color="auto"/>
      </w:divBdr>
    </w:div>
    <w:div w:id="2114545298">
      <w:bodyDiv w:val="1"/>
      <w:marLeft w:val="0"/>
      <w:marRight w:val="0"/>
      <w:marTop w:val="0"/>
      <w:marBottom w:val="0"/>
      <w:divBdr>
        <w:top w:val="none" w:sz="0" w:space="0" w:color="auto"/>
        <w:left w:val="none" w:sz="0" w:space="0" w:color="auto"/>
        <w:bottom w:val="none" w:sz="0" w:space="0" w:color="auto"/>
        <w:right w:val="none" w:sz="0" w:space="0" w:color="auto"/>
      </w:divBdr>
    </w:div>
    <w:div w:id="2122141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Talles\Desktop\TCC%20Cristina\Gr&#225;ficos\Engenheiros%20de%20Produ&#231;&#227;o%20por%20g&#234;nero.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Talles\Desktop\TCC%20Cristina\Gr&#225;ficos\Gr&#225;ficos%20TCC%20CRISTINA%20-%20AR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Talles\Desktop\TCC%20Cristina\Gr&#225;ficos\Gr&#225;ficos%20TCC%20CRISTINA%20-%20ART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pt-BR" b="1">
                <a:solidFill>
                  <a:sysClr val="windowText" lastClr="000000"/>
                </a:solidFill>
              </a:rPr>
              <a:t>Distribuição de Engenheiros de Produção por Gênero - 2020</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pt-B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C38-1041-AF86-B36F400F554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4C38-1041-AF86-B36F400F554C}"/>
              </c:ext>
            </c:extLst>
          </c:dPt>
          <c:dLbls>
            <c:dLbl>
              <c:idx val="0"/>
              <c:tx>
                <c:rich>
                  <a:bodyPr/>
                  <a:lstStyle/>
                  <a:p>
                    <a:fld id="{BFF1339B-A1E0-44B7-ABE9-4A2296E426B0}" type="VALUE">
                      <a:rPr lang="en-US" sz="1000" b="1">
                        <a:latin typeface="Arial" panose="020B0604020202020204" pitchFamily="34" charset="0"/>
                        <a:cs typeface="Arial" panose="020B0604020202020204" pitchFamily="34" charset="0"/>
                      </a:rPr>
                      <a:pPr/>
                      <a:t>[VALOR]</a:t>
                    </a:fld>
                    <a:endParaRPr lang="pt-B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4C38-1041-AF86-B36F400F554C}"/>
                </c:ext>
              </c:extLst>
            </c:dLbl>
            <c:dLbl>
              <c:idx val="1"/>
              <c:tx>
                <c:rich>
                  <a:bodyPr/>
                  <a:lstStyle/>
                  <a:p>
                    <a:fld id="{2307B138-7A2D-446B-A40C-757A6937CBE9}" type="VALUE">
                      <a:rPr lang="en-US" sz="1000" b="1">
                        <a:latin typeface="Arial" panose="020B0604020202020204" pitchFamily="34" charset="0"/>
                        <a:cs typeface="Arial" panose="020B0604020202020204" pitchFamily="34" charset="0"/>
                      </a:rPr>
                      <a:pPr/>
                      <a:t>[VALOR]</a:t>
                    </a:fld>
                    <a:endParaRPr lang="pt-B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C38-1041-AF86-B36F400F554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pt-BR"/>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Gráfico!$A$31:$A$32</c:f>
              <c:strCache>
                <c:ptCount val="2"/>
                <c:pt idx="0">
                  <c:v>Feminino</c:v>
                </c:pt>
                <c:pt idx="1">
                  <c:v>Masculino</c:v>
                </c:pt>
              </c:strCache>
            </c:strRef>
          </c:cat>
          <c:val>
            <c:numRef>
              <c:f>Gráfico!$B$31:$B$32</c:f>
              <c:numCache>
                <c:formatCode>General</c:formatCode>
                <c:ptCount val="2"/>
                <c:pt idx="0">
                  <c:v>8319</c:v>
                </c:pt>
                <c:pt idx="1">
                  <c:v>26772</c:v>
                </c:pt>
              </c:numCache>
            </c:numRef>
          </c:val>
          <c:extLst>
            <c:ext xmlns:c16="http://schemas.microsoft.com/office/drawing/2014/chart" uri="{C3380CC4-5D6E-409C-BE32-E72D297353CC}">
              <c16:uniqueId val="{00000004-4C38-1041-AF86-B36F400F554C}"/>
            </c:ext>
          </c:extLst>
        </c:ser>
        <c:dLbls>
          <c:dLblPos val="ctr"/>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pt-BR" sz="1600" b="0">
                <a:solidFill>
                  <a:sysClr val="windowText" lastClr="000000"/>
                </a:solidFill>
                <a:latin typeface="Arial" panose="020B0604020202020204" pitchFamily="34" charset="0"/>
                <a:cs typeface="Arial" panose="020B0604020202020204" pitchFamily="34" charset="0"/>
              </a:rPr>
              <a:t>Engenharia</a:t>
            </a:r>
            <a:r>
              <a:rPr lang="pt-BR" sz="1600" b="0" baseline="0">
                <a:solidFill>
                  <a:sysClr val="windowText" lastClr="000000"/>
                </a:solidFill>
                <a:latin typeface="Arial" panose="020B0604020202020204" pitchFamily="34" charset="0"/>
                <a:cs typeface="Arial" panose="020B0604020202020204" pitchFamily="34" charset="0"/>
              </a:rPr>
              <a:t> de Produção - Área de Atuação</a:t>
            </a:r>
            <a:endParaRPr lang="pt-BR" sz="1600" b="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pt-BR"/>
        </a:p>
      </c:txPr>
    </c:title>
    <c:autoTitleDeleted val="0"/>
    <c:plotArea>
      <c:layout/>
      <c:pieChart>
        <c:varyColors val="1"/>
        <c:ser>
          <c:idx val="0"/>
          <c:order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'Área de atuação Gráf.'!$A$4:$A$10</c:f>
              <c:strCache>
                <c:ptCount val="7"/>
                <c:pt idx="0">
                  <c:v>ENG. DE SEGURANCA DO TRABALHO</c:v>
                </c:pt>
                <c:pt idx="1">
                  <c:v>PREVENCAO INCENDIO</c:v>
                </c:pt>
                <c:pt idx="2">
                  <c:v>MECANICA</c:v>
                </c:pt>
                <c:pt idx="3">
                  <c:v>MEIO AMBIENTE</c:v>
                </c:pt>
                <c:pt idx="4">
                  <c:v>BENEFICIAMENTO</c:v>
                </c:pt>
                <c:pt idx="5">
                  <c:v>CALCULO</c:v>
                </c:pt>
                <c:pt idx="6">
                  <c:v>OUTROS</c:v>
                </c:pt>
              </c:strCache>
            </c:strRef>
          </c:cat>
          <c:val>
            <c:numRef>
              <c:f>'Área de atuação Gráf.'!$B$4:$B$10</c:f>
            </c:numRef>
          </c:val>
          <c:extLst>
            <c:ext xmlns:c16="http://schemas.microsoft.com/office/drawing/2014/chart" uri="{C3380CC4-5D6E-409C-BE32-E72D297353CC}">
              <c16:uniqueId val="{00000000-BBCF-DC4C-BE08-1A8F9437F539}"/>
            </c:ext>
          </c:extLst>
        </c:ser>
        <c:ser>
          <c:idx val="1"/>
          <c:order val="1"/>
          <c:dPt>
            <c:idx val="0"/>
            <c:bubble3D val="0"/>
            <c:spPr>
              <a:solidFill>
                <a:schemeClr val="accent1"/>
              </a:solidFill>
              <a:ln w="19050">
                <a:solidFill>
                  <a:schemeClr val="lt1"/>
                </a:solidFill>
              </a:ln>
              <a:effectLst/>
            </c:spPr>
            <c:extLst>
              <c:ext xmlns:c16="http://schemas.microsoft.com/office/drawing/2014/chart" uri="{C3380CC4-5D6E-409C-BE32-E72D297353CC}">
                <c16:uniqueId val="{00000002-BBCF-DC4C-BE08-1A8F9437F53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4-BBCF-DC4C-BE08-1A8F9437F53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BBCF-DC4C-BE08-1A8F9437F53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8-BBCF-DC4C-BE08-1A8F9437F53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A-BBCF-DC4C-BE08-1A8F9437F53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C-BBCF-DC4C-BE08-1A8F9437F539}"/>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E-BBCF-DC4C-BE08-1A8F9437F539}"/>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pt-BR"/>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'Área de atuação Gráf.'!$A$4:$A$10</c:f>
              <c:strCache>
                <c:ptCount val="7"/>
                <c:pt idx="0">
                  <c:v>ENG. DE SEGURANCA DO TRABALHO</c:v>
                </c:pt>
                <c:pt idx="1">
                  <c:v>PREVENCAO INCENDIO</c:v>
                </c:pt>
                <c:pt idx="2">
                  <c:v>MECANICA</c:v>
                </c:pt>
                <c:pt idx="3">
                  <c:v>MEIO AMBIENTE</c:v>
                </c:pt>
                <c:pt idx="4">
                  <c:v>BENEFICIAMENTO</c:v>
                </c:pt>
                <c:pt idx="5">
                  <c:v>CALCULO</c:v>
                </c:pt>
                <c:pt idx="6">
                  <c:v>OUTROS</c:v>
                </c:pt>
              </c:strCache>
            </c:strRef>
          </c:cat>
          <c:val>
            <c:numRef>
              <c:f>'Área de atuação Gráf.'!$C$4:$C$10</c:f>
              <c:numCache>
                <c:formatCode>0%</c:formatCode>
                <c:ptCount val="7"/>
                <c:pt idx="0">
                  <c:v>0.71380774675073988</c:v>
                </c:pt>
                <c:pt idx="1">
                  <c:v>0.1309998713164329</c:v>
                </c:pt>
                <c:pt idx="2">
                  <c:v>4.9221464418993693E-2</c:v>
                </c:pt>
                <c:pt idx="3">
                  <c:v>2.8567751898082614E-2</c:v>
                </c:pt>
                <c:pt idx="4">
                  <c:v>2.3677776347960366E-2</c:v>
                </c:pt>
                <c:pt idx="5">
                  <c:v>1.5763736970788832E-2</c:v>
                </c:pt>
                <c:pt idx="6">
                  <c:v>3.7961652297001672E-2</c:v>
                </c:pt>
              </c:numCache>
            </c:numRef>
          </c:val>
          <c:extLst>
            <c:ext xmlns:c16="http://schemas.microsoft.com/office/drawing/2014/chart" uri="{C3380CC4-5D6E-409C-BE32-E72D297353CC}">
              <c16:uniqueId val="{0000000F-BBCF-DC4C-BE08-1A8F9437F539}"/>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pt-BR">
                <a:solidFill>
                  <a:sysClr val="windowText" lastClr="000000"/>
                </a:solidFill>
              </a:rPr>
              <a:t>Engenharia de Produção - Obra e Serviço</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pt-B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dLbls>
            <c:dLbl>
              <c:idx val="0"/>
              <c:layout>
                <c:manualLayout>
                  <c:x val="7.5268819328558672E-3"/>
                  <c:y val="-1.12789558884031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DB1-7042-9B9F-53FB4F5DAECE}"/>
                </c:ext>
              </c:extLst>
            </c:dLbl>
            <c:dLbl>
              <c:idx val="1"/>
              <c:layout>
                <c:manualLayout>
                  <c:x val="8.781362254998511E-3"/>
                  <c:y val="-1.40986948605040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DB1-7042-9B9F-53FB4F5DAECE}"/>
                </c:ext>
              </c:extLst>
            </c:dLbl>
            <c:dLbl>
              <c:idx val="2"/>
              <c:layout>
                <c:manualLayout>
                  <c:x val="1.0035842577141111E-2"/>
                  <c:y val="-1.12789558884031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DB1-7042-9B9F-53FB4F5DAECE}"/>
                </c:ext>
              </c:extLst>
            </c:dLbl>
            <c:dLbl>
              <c:idx val="3"/>
              <c:layout>
                <c:manualLayout>
                  <c:x val="6.2724016107132225E-3"/>
                  <c:y val="-8.459216916302376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DB1-7042-9B9F-53FB4F5DAECE}"/>
                </c:ext>
              </c:extLst>
            </c:dLbl>
            <c:dLbl>
              <c:idx val="4"/>
              <c:layout>
                <c:manualLayout>
                  <c:x val="7.5268819328557753E-3"/>
                  <c:y val="-8.459216916302376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DB1-7042-9B9F-53FB4F5DAECE}"/>
                </c:ext>
              </c:extLst>
            </c:dLbl>
            <c:dLbl>
              <c:idx val="5"/>
              <c:layout>
                <c:manualLayout>
                  <c:x val="7.5268819328558672E-3"/>
                  <c:y val="-8.459216916302376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DB1-7042-9B9F-53FB4F5DAECE}"/>
                </c:ext>
              </c:extLst>
            </c:dLbl>
            <c:dLbl>
              <c:idx val="6"/>
              <c:layout>
                <c:manualLayout>
                  <c:x val="8.7813622549984191E-3"/>
                  <c:y val="-1.40986948605040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DB1-7042-9B9F-53FB4F5DAECE}"/>
                </c:ext>
              </c:extLst>
            </c:dLbl>
            <c:dLbl>
              <c:idx val="7"/>
              <c:layout>
                <c:manualLayout>
                  <c:x val="8.781362254998511E-3"/>
                  <c:y val="-1.12789558884032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DB1-7042-9B9F-53FB4F5DAECE}"/>
                </c:ext>
              </c:extLst>
            </c:dLbl>
            <c:dLbl>
              <c:idx val="8"/>
              <c:layout>
                <c:manualLayout>
                  <c:x val="1.0035842577141156E-2"/>
                  <c:y val="-1.12789558884031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DB1-7042-9B9F-53FB4F5DAEC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'Obra serviço Gráf.'!$A$4:$A$26</c:f>
              <c:strCache>
                <c:ptCount val="9"/>
                <c:pt idx="0">
                  <c:v>SEGURANÇA DO TRABALHO</c:v>
                </c:pt>
                <c:pt idx="1">
                  <c:v>EDIFICAÇÕES</c:v>
                </c:pt>
                <c:pt idx="2">
                  <c:v>OUTRAS FINALIDADES - GRUPO A(CIVIL)</c:v>
                </c:pt>
                <c:pt idx="3">
                  <c:v>MECÂNICA</c:v>
                </c:pt>
                <c:pt idx="4">
                  <c:v>EQUIP. MECÂNICOS E ELETROMECÂNICOS E MÁQUINAS EM GERAL</c:v>
                </c:pt>
                <c:pt idx="5">
                  <c:v>GERAÇÃO,  TRANSF., TRANSMISSÃO E UTILIZAÇÃO DE ENERGIA ELÉTRICA</c:v>
                </c:pt>
                <c:pt idx="6">
                  <c:v>MEIO AMBIENTE</c:v>
                </c:pt>
                <c:pt idx="7">
                  <c:v>RECEITUARIO AGRONOMICO</c:v>
                </c:pt>
                <c:pt idx="8">
                  <c:v>OUTRAS FINALIDADES - GRUPO C(MECÂNICA)</c:v>
                </c:pt>
              </c:strCache>
              <c:extLst/>
            </c:strRef>
          </c:cat>
          <c:val>
            <c:numRef>
              <c:f>'Obra serviço Gráf.'!$B$4:$B$26</c:f>
              <c:numCache>
                <c:formatCode>General</c:formatCode>
                <c:ptCount val="9"/>
                <c:pt idx="0">
                  <c:v>12097</c:v>
                </c:pt>
                <c:pt idx="1">
                  <c:v>986</c:v>
                </c:pt>
                <c:pt idx="2">
                  <c:v>522</c:v>
                </c:pt>
                <c:pt idx="3">
                  <c:v>386</c:v>
                </c:pt>
                <c:pt idx="4">
                  <c:v>368</c:v>
                </c:pt>
                <c:pt idx="5">
                  <c:v>366</c:v>
                </c:pt>
                <c:pt idx="6">
                  <c:v>339</c:v>
                </c:pt>
                <c:pt idx="7">
                  <c:v>156</c:v>
                </c:pt>
                <c:pt idx="8">
                  <c:v>155</c:v>
                </c:pt>
              </c:numCache>
              <c:extLst/>
            </c:numRef>
          </c:val>
          <c:extLst>
            <c:ext xmlns:c16="http://schemas.microsoft.com/office/drawing/2014/chart" uri="{C3380CC4-5D6E-409C-BE32-E72D297353CC}">
              <c16:uniqueId val="{00000009-8DB1-7042-9B9F-53FB4F5DAECE}"/>
            </c:ext>
          </c:extLst>
        </c:ser>
        <c:dLbls>
          <c:showLegendKey val="0"/>
          <c:showVal val="1"/>
          <c:showCatName val="0"/>
          <c:showSerName val="0"/>
          <c:showPercent val="0"/>
          <c:showBubbleSize val="0"/>
        </c:dLbls>
        <c:gapWidth val="150"/>
        <c:shape val="box"/>
        <c:axId val="358425856"/>
        <c:axId val="358426248"/>
        <c:axId val="0"/>
      </c:bar3DChart>
      <c:catAx>
        <c:axId val="35842585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pt-BR"/>
          </a:p>
        </c:txPr>
        <c:crossAx val="358426248"/>
        <c:crosses val="autoZero"/>
        <c:auto val="1"/>
        <c:lblAlgn val="ctr"/>
        <c:lblOffset val="100"/>
        <c:noMultiLvlLbl val="0"/>
      </c:catAx>
      <c:valAx>
        <c:axId val="35842624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pt-BR"/>
          </a:p>
        </c:txPr>
        <c:crossAx val="358425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2350DB-1BAF-4272-B4DC-A7E2E75FE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8778</Words>
  <Characters>50040</Characters>
  <Application>Microsoft Office Word</Application>
  <DocSecurity>0</DocSecurity>
  <Lines>1251</Lines>
  <Paragraphs>414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Alunos</dc:creator>
  <cp:keywords/>
  <dc:description/>
  <cp:lastModifiedBy>caissaveloso@gmail.com</cp:lastModifiedBy>
  <cp:revision>2</cp:revision>
  <dcterms:created xsi:type="dcterms:W3CDTF">2020-11-16T13:36:00Z</dcterms:created>
  <dcterms:modified xsi:type="dcterms:W3CDTF">2020-11-16T13:36:00Z</dcterms:modified>
</cp:coreProperties>
</file>